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44" w:rsidRPr="00B24844" w:rsidRDefault="00B24844" w:rsidP="00B24844">
      <w:pPr>
        <w:spacing w:line="620" w:lineRule="exact"/>
        <w:rPr>
          <w:rFonts w:ascii="黑体" w:eastAsia="黑体" w:hAnsi="黑体"/>
          <w:sz w:val="32"/>
          <w:szCs w:val="32"/>
        </w:rPr>
      </w:pPr>
      <w:r w:rsidRPr="00B24844">
        <w:rPr>
          <w:rFonts w:ascii="黑体" w:eastAsia="黑体" w:hAnsi="黑体"/>
          <w:sz w:val="32"/>
          <w:szCs w:val="32"/>
        </w:rPr>
        <w:t>附件</w:t>
      </w:r>
    </w:p>
    <w:p w:rsidR="000E2A58" w:rsidRDefault="00BA200C">
      <w:pPr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吉林省物业管理投诉举报处理</w:t>
      </w:r>
    </w:p>
    <w:p w:rsidR="0047350C" w:rsidRDefault="00BA200C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44"/>
          <w:szCs w:val="44"/>
        </w:rPr>
        <w:t>暂行办法</w:t>
      </w:r>
      <w:r w:rsidR="000E2A58">
        <w:rPr>
          <w:rFonts w:ascii="黑体" w:eastAsia="黑体" w:hAnsi="黑体" w:cs="黑体" w:hint="eastAsia"/>
          <w:b/>
          <w:bCs/>
          <w:sz w:val="44"/>
          <w:szCs w:val="44"/>
        </w:rPr>
        <w:t>（试行）</w:t>
      </w:r>
    </w:p>
    <w:p w:rsidR="0047350C" w:rsidRDefault="0047350C">
      <w:pPr>
        <w:rPr>
          <w:rFonts w:ascii="仿宋" w:eastAsia="仿宋" w:hAnsi="仿宋" w:cs="仿宋"/>
          <w:sz w:val="32"/>
          <w:szCs w:val="32"/>
        </w:rPr>
      </w:pP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第一条 为了规范物业管理违法违规行为投诉举报工作，保障物业活动相关主体合法权益，根据《吉林省物业管理条例》，制定本办法。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第二条 本办法所称物业管理投诉举报处理，是指街道办事处、乡镇人民政</w:t>
      </w:r>
      <w:r w:rsidR="00630B0E">
        <w:rPr>
          <w:rFonts w:ascii="仿宋_GB2312" w:eastAsia="仿宋_GB2312" w:hAnsi="仿宋_GB2312" w:hint="eastAsia"/>
          <w:sz w:val="32"/>
          <w:szCs w:val="32"/>
        </w:rPr>
        <w:t>府对物业管理活动中存在的违反物业管理法律、法规、规章和相关规定</w:t>
      </w:r>
      <w:r>
        <w:rPr>
          <w:rFonts w:ascii="仿宋_GB2312" w:eastAsia="仿宋_GB2312" w:hAnsi="仿宋_GB2312" w:hint="eastAsia"/>
          <w:sz w:val="32"/>
          <w:szCs w:val="32"/>
        </w:rPr>
        <w:t>行为</w:t>
      </w:r>
      <w:r w:rsidR="00630B0E">
        <w:rPr>
          <w:rFonts w:ascii="仿宋_GB2312" w:eastAsia="仿宋_GB2312" w:hAnsi="仿宋_GB2312" w:hint="eastAsia"/>
          <w:sz w:val="32"/>
          <w:szCs w:val="32"/>
        </w:rPr>
        <w:t>的</w:t>
      </w:r>
      <w:r w:rsidR="00630B0E">
        <w:rPr>
          <w:rFonts w:ascii="仿宋_GB2312" w:eastAsia="仿宋_GB2312" w:hAnsi="仿宋_GB2312"/>
          <w:sz w:val="32"/>
          <w:szCs w:val="32"/>
        </w:rPr>
        <w:t>投诉举报</w:t>
      </w:r>
      <w:r>
        <w:rPr>
          <w:rFonts w:ascii="仿宋_GB2312" w:eastAsia="仿宋_GB2312" w:hAnsi="仿宋_GB2312" w:hint="eastAsia"/>
          <w:sz w:val="32"/>
          <w:szCs w:val="32"/>
        </w:rPr>
        <w:t>进行处理的活动。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第三条 物业管理投诉举报处理工作坚持属地管理、客观公正、便民高效的原则，遵循程序合法、适用依据正确的要求。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第四条 街道办事处、乡镇人民政府应当在物业管理区域内显著位置公布投诉举报电话、网站、信箱、传真等投诉举报方式，明确专人负责投诉举报受理工作。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第五条 投诉举报人应当提供以下书面材料：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（一）投诉举报人的姓名（名称）、住址、邮编、联系电话；联名投诉举报的，需提供所有投诉举报人的签字和联系电话；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（二）被投诉举报人信息；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lastRenderedPageBreak/>
        <w:t>（三）投诉举报的要求；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（四）投诉举报的主要事实和理由；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（五）与投诉举报事实有关的证据和证明。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投诉举报人采取非书面方式进行投诉举报的，受理投诉举报人员应当做好上述五项内容的笔录。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第六条 委托他人代为投诉举报的，除提供本办法第五条第一款规定的材料外，还应当提供授权委托书原件以及受托人身份证明。授权委托书应当载明委托事项、权限和期限，由委托人签名。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联名投诉举报的，可以由投诉举报人共同书面推选两名代表人进行投诉举报；代表人放弃投诉举报的行为或者同意处理结果的行为，对全体投诉举报人具有约束力。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第七条 街道办事处、乡镇人民政府应当在收到投诉举报后进行登记，并在七个工作日内区分下列情形进行办理：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（一）投诉举报内容详细、线索清晰，属于街道办事处、乡镇人民政府法定职责的，由街道办事处、乡镇人民政府直接办理。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（二）投诉举报内容详细、线索清晰，属于其它行政机关负责的物业管理法定职责的，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转其他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行政机关办理。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（三）投诉举报内容不清、线索不明的，暂存待查。如投诉举报人继续提供有效线索的，区分情形按照第一项、第二项规定办理。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lastRenderedPageBreak/>
        <w:t>（四）投诉举报涉及党员领导干部及其他行政监察对象违法违纪行为的，转送纪检监察部门调查处理。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第八条 相关行政机关应当按照各自的法定职责，依法处理物业管理违法违规行为： 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（一）物业行政主管部门负责监督检查物业服务用房配置、前期物业服务人选聘等活动。</w:t>
      </w:r>
    </w:p>
    <w:p w:rsidR="0047350C" w:rsidRDefault="005A04F2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（二</w:t>
      </w:r>
      <w:r w:rsidR="00BA200C">
        <w:rPr>
          <w:rFonts w:ascii="仿宋_GB2312" w:eastAsia="仿宋_GB2312" w:hAnsi="仿宋_GB2312" w:hint="eastAsia"/>
          <w:sz w:val="32"/>
          <w:szCs w:val="32"/>
        </w:rPr>
        <w:t>）建设行政主管部门负责建设工程竣工验收备案，监督建设单位履行建筑工程质量保修责任，监督检查房屋装饰装修活动；</w:t>
      </w:r>
    </w:p>
    <w:p w:rsidR="0047350C" w:rsidRDefault="005A04F2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（三</w:t>
      </w:r>
      <w:r w:rsidR="00BA200C">
        <w:rPr>
          <w:rFonts w:ascii="仿宋_GB2312" w:eastAsia="仿宋_GB2312" w:hAnsi="仿宋_GB2312" w:hint="eastAsia"/>
          <w:sz w:val="32"/>
          <w:szCs w:val="32"/>
        </w:rPr>
        <w:t>）城乡规划行政主管部门负责监督检查建设活动，开展定期巡查和重点巡查，认定违法建筑、违法建设行为，城市管理综合执法部门负责查处；</w:t>
      </w:r>
    </w:p>
    <w:p w:rsidR="0047350C" w:rsidRDefault="005A04F2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（四</w:t>
      </w:r>
      <w:r w:rsidR="00BA200C">
        <w:rPr>
          <w:rFonts w:ascii="仿宋_GB2312" w:eastAsia="仿宋_GB2312" w:hAnsi="仿宋_GB2312" w:hint="eastAsia"/>
          <w:sz w:val="32"/>
          <w:szCs w:val="32"/>
        </w:rPr>
        <w:t>）市场监督行政主管部门负责监督检查无照经营活动，检查价格公示、违规收费活动，监督管理电梯等特种设备安全；</w:t>
      </w:r>
    </w:p>
    <w:p w:rsidR="0047350C" w:rsidRDefault="005A04F2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（五</w:t>
      </w:r>
      <w:r w:rsidR="00BA200C">
        <w:rPr>
          <w:rFonts w:ascii="仿宋_GB2312" w:eastAsia="仿宋_GB2312" w:hAnsi="仿宋_GB2312" w:hint="eastAsia"/>
          <w:sz w:val="32"/>
          <w:szCs w:val="32"/>
        </w:rPr>
        <w:t>）公安机关负责监督检查治安、技防、保安服务等活动；</w:t>
      </w:r>
    </w:p>
    <w:p w:rsidR="0047350C" w:rsidRDefault="005A04F2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（六</w:t>
      </w:r>
      <w:r w:rsidR="00BA200C">
        <w:rPr>
          <w:rFonts w:ascii="仿宋_GB2312" w:eastAsia="仿宋_GB2312" w:hAnsi="仿宋_GB2312" w:hint="eastAsia"/>
          <w:sz w:val="32"/>
          <w:szCs w:val="32"/>
        </w:rPr>
        <w:t>）应急管理部门负责监督管理消防工作，消防救援机构负责实施；</w:t>
      </w:r>
    </w:p>
    <w:p w:rsidR="0047350C" w:rsidRDefault="005A04F2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（七</w:t>
      </w:r>
      <w:r w:rsidR="00BA200C">
        <w:rPr>
          <w:rFonts w:ascii="仿宋_GB2312" w:eastAsia="仿宋_GB2312" w:hAnsi="仿宋_GB2312" w:hint="eastAsia"/>
          <w:sz w:val="32"/>
          <w:szCs w:val="32"/>
        </w:rPr>
        <w:t>）人防行政主管部门负责监督检查人防工程维护管理；</w:t>
      </w:r>
    </w:p>
    <w:p w:rsidR="0047350C" w:rsidRDefault="005A04F2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（八</w:t>
      </w:r>
      <w:r w:rsidR="00BA200C">
        <w:rPr>
          <w:rFonts w:ascii="仿宋_GB2312" w:eastAsia="仿宋_GB2312" w:hAnsi="仿宋_GB2312" w:hint="eastAsia"/>
          <w:sz w:val="32"/>
          <w:szCs w:val="32"/>
        </w:rPr>
        <w:t>）城市绿化行政主管部门负责查处侵占、毁坏公共</w:t>
      </w:r>
      <w:r w:rsidR="00BA200C">
        <w:rPr>
          <w:rFonts w:ascii="仿宋_GB2312" w:eastAsia="仿宋_GB2312" w:hAnsi="仿宋_GB2312" w:hint="eastAsia"/>
          <w:sz w:val="32"/>
          <w:szCs w:val="32"/>
        </w:rPr>
        <w:lastRenderedPageBreak/>
        <w:t>绿地、树木和绿化设施的行为；</w:t>
      </w:r>
    </w:p>
    <w:p w:rsidR="0047350C" w:rsidRDefault="005A04F2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（九</w:t>
      </w:r>
      <w:r w:rsidR="00BA200C">
        <w:rPr>
          <w:rFonts w:ascii="仿宋_GB2312" w:eastAsia="仿宋_GB2312" w:hAnsi="仿宋_GB2312" w:hint="eastAsia"/>
          <w:sz w:val="32"/>
          <w:szCs w:val="32"/>
        </w:rPr>
        <w:t>）其他行政机关按照各自职责，依法进行监督管理。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已实行城市管理综合执法体制改革，对相关部门职责分工另有规定的，从其规定。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第九条 投诉举报存在下列情形之一的，街道办事处、乡镇人民政府不予受理，向投诉举报人说明情况，登记后予以存档：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（一）投诉举报事项不属于违反物业管理法律、法规、规章和相关规定行为的；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（二）投诉举报无具体违法违规事实的；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（三）已经或者应当通过诉讼、行政复议、仲裁解决的；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（四）在投诉举报事项办理期间重复投诉举报的；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（五）已信访终结的。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第十条 负责处理物业管理投诉举报的工作人员有下列情形之一的，应当回避：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（一）本人或者近亲属与投诉举报事项有直接利害关系的；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（二）与投诉举报人或者被投诉举报人有其它关系，可能影响投诉举报事项公正处理的。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第十一条 街道办事处、乡镇人民政府应当区分投诉举报事项的复杂程度，自受理之日起六十日内办结。情况复杂的，可以适当延长办理时限，延长时限不得超过三十日。投</w:t>
      </w:r>
      <w:r>
        <w:rPr>
          <w:rFonts w:ascii="仿宋_GB2312" w:eastAsia="仿宋_GB2312" w:hAnsi="仿宋_GB2312" w:hint="eastAsia"/>
          <w:sz w:val="32"/>
          <w:szCs w:val="32"/>
        </w:rPr>
        <w:lastRenderedPageBreak/>
        <w:t>诉举报涉及重大疑难问题的，街道办事处、乡镇人民政府可以根据实际情况组织集体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 xml:space="preserve">判，必要时可以聘请专家提供相关服务。  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转送给其他行政机关的投诉举报事项，其他行政机关应当按照法律、法规或者有关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规定规定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的时限回复投诉举报人。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实施行政处罚的，依据相关法律法规规定执行。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第十二条 街道办事处、乡镇人民政府应当建立健全投诉举报受理、调查、核实、结果反馈和建立档案机制，实施闭合制管理。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第十三条 街道办事处、乡镇人民政府应当建立违法违规行为预警预报制度，定期统计分析投诉举报办理情况,对投诉举报办理情况和典型违法违规案件以适当方式予以通报。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第十四条 办理投诉举报事项，严禁泄露投诉举报人的姓名、身份、单位、地址和联系方式等情况；严禁将投诉举报情况透露给与投诉举报办理无关的人员；严禁私自摘抄和复制、扣押、销毁投诉举报材料； 严禁故意拖延时间、不依法履行职责、推诿、敷衍。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任何单位和个人不得打击、报复投诉举报人。违反规定的，依照法律、法规和有关规定处理；构成犯罪的，依法追究刑事责任。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第十五条 投诉举报应当实事求是，对以投诉举报为名</w:t>
      </w:r>
      <w:r>
        <w:rPr>
          <w:rFonts w:ascii="仿宋_GB2312" w:eastAsia="仿宋_GB2312" w:hAnsi="仿宋_GB2312" w:hint="eastAsia"/>
          <w:sz w:val="32"/>
          <w:szCs w:val="32"/>
        </w:rPr>
        <w:lastRenderedPageBreak/>
        <w:t>捏造事实、诬陷他人或者制造事端、干扰相关部门正常工作的，依照法律、法规和有关规定处理。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第十六条 本办法由吉林省住房和城乡建设厅负责解释。</w:t>
      </w:r>
    </w:p>
    <w:p w:rsidR="0047350C" w:rsidRDefault="00BA20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第十七条 本办法自  年  月  日起实施。</w:t>
      </w:r>
    </w:p>
    <w:p w:rsidR="0047350C" w:rsidRDefault="004735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47350C" w:rsidRDefault="0047350C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sectPr w:rsidR="0047350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D8" w:rsidRDefault="00DD21D8">
      <w:r>
        <w:separator/>
      </w:r>
    </w:p>
  </w:endnote>
  <w:endnote w:type="continuationSeparator" w:id="0">
    <w:p w:rsidR="00DD21D8" w:rsidRDefault="00DD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0C" w:rsidRDefault="00BA200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350C" w:rsidRDefault="00BA200C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E2A5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7350C" w:rsidRDefault="00BA200C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E2A5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D8" w:rsidRDefault="00DD21D8">
      <w:r>
        <w:separator/>
      </w:r>
    </w:p>
  </w:footnote>
  <w:footnote w:type="continuationSeparator" w:id="0">
    <w:p w:rsidR="00DD21D8" w:rsidRDefault="00DD2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F035D"/>
    <w:rsid w:val="50CF035D"/>
    <w:rsid w:val="99B2D908"/>
    <w:rsid w:val="9FFDA6A7"/>
    <w:rsid w:val="BFFEAE50"/>
    <w:rsid w:val="CFC77EEC"/>
    <w:rsid w:val="DFF5EBD0"/>
    <w:rsid w:val="FFDBF277"/>
    <w:rsid w:val="000E2A58"/>
    <w:rsid w:val="00135321"/>
    <w:rsid w:val="003C66DA"/>
    <w:rsid w:val="0047350C"/>
    <w:rsid w:val="00481CB3"/>
    <w:rsid w:val="0053573A"/>
    <w:rsid w:val="005A04F2"/>
    <w:rsid w:val="005E3055"/>
    <w:rsid w:val="00630B0E"/>
    <w:rsid w:val="008E5328"/>
    <w:rsid w:val="00946B73"/>
    <w:rsid w:val="009E5FD7"/>
    <w:rsid w:val="00A3356A"/>
    <w:rsid w:val="00AF4FCB"/>
    <w:rsid w:val="00B24844"/>
    <w:rsid w:val="00BA18A2"/>
    <w:rsid w:val="00BA200C"/>
    <w:rsid w:val="00C41CF5"/>
    <w:rsid w:val="00C904D8"/>
    <w:rsid w:val="00D772BB"/>
    <w:rsid w:val="00DD21D8"/>
    <w:rsid w:val="00E34BE6"/>
    <w:rsid w:val="01C150EC"/>
    <w:rsid w:val="072A6B53"/>
    <w:rsid w:val="085224A0"/>
    <w:rsid w:val="08644A47"/>
    <w:rsid w:val="08F53C61"/>
    <w:rsid w:val="16DA3E83"/>
    <w:rsid w:val="1B5C7009"/>
    <w:rsid w:val="1CA47152"/>
    <w:rsid w:val="1CA924E3"/>
    <w:rsid w:val="1EDF17F9"/>
    <w:rsid w:val="2121282B"/>
    <w:rsid w:val="21F344D1"/>
    <w:rsid w:val="24793E7A"/>
    <w:rsid w:val="274F760B"/>
    <w:rsid w:val="29CA632C"/>
    <w:rsid w:val="2A566599"/>
    <w:rsid w:val="31A5271F"/>
    <w:rsid w:val="35011C84"/>
    <w:rsid w:val="370572AF"/>
    <w:rsid w:val="3D4F19B8"/>
    <w:rsid w:val="41546AD1"/>
    <w:rsid w:val="45E654DA"/>
    <w:rsid w:val="47220572"/>
    <w:rsid w:val="4A32445E"/>
    <w:rsid w:val="4CC20E9D"/>
    <w:rsid w:val="50CF035D"/>
    <w:rsid w:val="50DE3AB3"/>
    <w:rsid w:val="52DB71EB"/>
    <w:rsid w:val="542F0E95"/>
    <w:rsid w:val="57D9480B"/>
    <w:rsid w:val="645FC875"/>
    <w:rsid w:val="64611106"/>
    <w:rsid w:val="69A16330"/>
    <w:rsid w:val="6BFF58F0"/>
    <w:rsid w:val="7B87D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960"/>
    </w:pPr>
  </w:style>
  <w:style w:type="paragraph" w:styleId="a3">
    <w:name w:val="Body Text Indent"/>
    <w:basedOn w:val="a"/>
    <w:qFormat/>
    <w:pPr>
      <w:ind w:firstLine="570"/>
    </w:pPr>
    <w:rPr>
      <w:sz w:val="32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alloon Text"/>
    <w:basedOn w:val="a"/>
    <w:link w:val="Char"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annotation reference"/>
    <w:basedOn w:val="a0"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仿宋_GBK" w:eastAsia="方正仿宋_GBK" w:hAnsi="方正仿宋_GBK" w:hint="eastAsia"/>
      <w:color w:val="000000"/>
      <w:sz w:val="24"/>
      <w:szCs w:val="22"/>
    </w:rPr>
  </w:style>
  <w:style w:type="character" w:customStyle="1" w:styleId="Char">
    <w:name w:val="批注框文本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960"/>
    </w:pPr>
  </w:style>
  <w:style w:type="paragraph" w:styleId="a3">
    <w:name w:val="Body Text Indent"/>
    <w:basedOn w:val="a"/>
    <w:qFormat/>
    <w:pPr>
      <w:ind w:firstLine="570"/>
    </w:pPr>
    <w:rPr>
      <w:sz w:val="32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alloon Text"/>
    <w:basedOn w:val="a"/>
    <w:link w:val="Char"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annotation reference"/>
    <w:basedOn w:val="a0"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仿宋_GBK" w:eastAsia="方正仿宋_GBK" w:hAnsi="方正仿宋_GBK" w:hint="eastAsia"/>
      <w:color w:val="000000"/>
      <w:sz w:val="24"/>
      <w:szCs w:val="22"/>
    </w:rPr>
  </w:style>
  <w:style w:type="character" w:customStyle="1" w:styleId="Char">
    <w:name w:val="批注框文本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335</Words>
  <Characters>1912</Characters>
  <Application>Microsoft Office Word</Application>
  <DocSecurity>0</DocSecurity>
  <Lines>15</Lines>
  <Paragraphs>4</Paragraphs>
  <ScaleCrop>false</ScaleCrop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文鑫广告印务1号线 18804381886</dc:creator>
  <cp:lastModifiedBy>shouyun yang</cp:lastModifiedBy>
  <cp:revision>12</cp:revision>
  <dcterms:created xsi:type="dcterms:W3CDTF">2021-12-27T03:19:00Z</dcterms:created>
  <dcterms:modified xsi:type="dcterms:W3CDTF">2022-08-01T06:32:00Z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70F81C944EAC4907874DB050A2E7BA39</vt:lpwstr>
  </property>
</Properties>
</file>