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4BAA" w14:textId="77777777" w:rsidR="00BB67E6" w:rsidRDefault="00E40418">
      <w:pPr>
        <w:spacing w:before="0" w:beforeAutospacing="0" w:after="0" w:afterAutospacing="0" w:line="240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44"/>
          <w:szCs w:val="44"/>
        </w:rPr>
        <w:t>吉林省</w:t>
      </w:r>
      <w:r>
        <w:rPr>
          <w:rFonts w:eastAsia="黑体" w:hint="eastAsia"/>
          <w:sz w:val="44"/>
          <w:szCs w:val="44"/>
        </w:rPr>
        <w:t>A</w:t>
      </w:r>
      <w:r>
        <w:rPr>
          <w:rFonts w:eastAsia="黑体" w:hint="eastAsia"/>
          <w:sz w:val="44"/>
          <w:szCs w:val="44"/>
        </w:rPr>
        <w:t>级外墙保温系统推荐目录（</w:t>
      </w:r>
      <w:r>
        <w:rPr>
          <w:rFonts w:eastAsia="黑体" w:hint="eastAsia"/>
          <w:sz w:val="44"/>
          <w:szCs w:val="44"/>
        </w:rPr>
        <w:t>2023</w:t>
      </w:r>
      <w:r>
        <w:rPr>
          <w:rFonts w:eastAsia="黑体" w:hint="eastAsia"/>
          <w:sz w:val="44"/>
          <w:szCs w:val="44"/>
        </w:rPr>
        <w:t>版）</w:t>
      </w:r>
    </w:p>
    <w:tbl>
      <w:tblPr>
        <w:tblStyle w:val="ad"/>
        <w:tblW w:w="5082" w:type="pct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714"/>
        <w:gridCol w:w="2584"/>
        <w:gridCol w:w="2726"/>
        <w:gridCol w:w="3463"/>
        <w:gridCol w:w="4463"/>
        <w:gridCol w:w="1232"/>
      </w:tblGrid>
      <w:tr w:rsidR="00BB67E6" w14:paraId="634520E0" w14:textId="77777777">
        <w:trPr>
          <w:trHeight w:val="676"/>
          <w:tblHeader/>
          <w:jc w:val="center"/>
        </w:trPr>
        <w:tc>
          <w:tcPr>
            <w:tcW w:w="217" w:type="pct"/>
            <w:vAlign w:val="center"/>
          </w:tcPr>
          <w:p w14:paraId="4FDB8E5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序号</w:t>
            </w:r>
          </w:p>
        </w:tc>
        <w:tc>
          <w:tcPr>
            <w:tcW w:w="225" w:type="pct"/>
            <w:vAlign w:val="center"/>
          </w:tcPr>
          <w:p w14:paraId="34F1609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类别</w:t>
            </w:r>
          </w:p>
        </w:tc>
        <w:tc>
          <w:tcPr>
            <w:tcW w:w="814" w:type="pct"/>
            <w:vAlign w:val="center"/>
          </w:tcPr>
          <w:p w14:paraId="2B13AD1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名称</w:t>
            </w:r>
          </w:p>
        </w:tc>
        <w:tc>
          <w:tcPr>
            <w:tcW w:w="858" w:type="pct"/>
            <w:vAlign w:val="center"/>
          </w:tcPr>
          <w:p w14:paraId="2CE5221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构造</w:t>
            </w:r>
          </w:p>
        </w:tc>
        <w:tc>
          <w:tcPr>
            <w:tcW w:w="1090" w:type="pct"/>
            <w:vAlign w:val="center"/>
          </w:tcPr>
          <w:p w14:paraId="6D592C5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技术指标</w:t>
            </w:r>
          </w:p>
        </w:tc>
        <w:tc>
          <w:tcPr>
            <w:tcW w:w="1405" w:type="pct"/>
            <w:vAlign w:val="center"/>
          </w:tcPr>
          <w:p w14:paraId="1107B01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执行标准</w:t>
            </w:r>
          </w:p>
        </w:tc>
        <w:tc>
          <w:tcPr>
            <w:tcW w:w="388" w:type="pct"/>
            <w:vAlign w:val="center"/>
          </w:tcPr>
          <w:p w14:paraId="6EFC61E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适用范围</w:t>
            </w:r>
          </w:p>
        </w:tc>
      </w:tr>
      <w:tr w:rsidR="00BB67E6" w14:paraId="25241A76" w14:textId="77777777">
        <w:trPr>
          <w:trHeight w:val="204"/>
          <w:jc w:val="center"/>
        </w:trPr>
        <w:tc>
          <w:tcPr>
            <w:tcW w:w="217" w:type="pct"/>
            <w:vAlign w:val="center"/>
          </w:tcPr>
          <w:p w14:paraId="6E0B2DA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25" w:type="pct"/>
            <w:vMerge w:val="restart"/>
            <w:textDirection w:val="tbRlV"/>
            <w:vAlign w:val="center"/>
          </w:tcPr>
          <w:p w14:paraId="3DE4532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pacing w:val="20"/>
                <w:szCs w:val="18"/>
              </w:rPr>
              <w:t>外墙外保温</w:t>
            </w:r>
          </w:p>
        </w:tc>
        <w:tc>
          <w:tcPr>
            <w:tcW w:w="814" w:type="pct"/>
            <w:vAlign w:val="center"/>
          </w:tcPr>
          <w:p w14:paraId="7B573BE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保温装饰板</w:t>
            </w:r>
            <w:r>
              <w:rPr>
                <w:rStyle w:val="15"/>
                <w:rFonts w:ascii="Times New Roman" w:hAnsi="Times New Roman" w:cs="宋体" w:hint="eastAsia"/>
                <w:b w:val="0"/>
                <w:szCs w:val="18"/>
              </w:rPr>
              <w:t>外墙外保温系统</w:t>
            </w:r>
          </w:p>
        </w:tc>
        <w:tc>
          <w:tcPr>
            <w:tcW w:w="858" w:type="pct"/>
            <w:vAlign w:val="center"/>
          </w:tcPr>
          <w:p w14:paraId="5CA248B0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粘接层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保温装饰板（保温层为岩棉、复合聚苯乙烯不燃保温板等</w:t>
            </w:r>
            <w:r>
              <w:rPr>
                <w:rFonts w:hint="eastAsia"/>
                <w:szCs w:val="18"/>
              </w:rPr>
              <w:t>A</w:t>
            </w:r>
            <w:r>
              <w:rPr>
                <w:rFonts w:hint="eastAsia"/>
                <w:szCs w:val="18"/>
              </w:rPr>
              <w:t>级保温材料）</w:t>
            </w:r>
          </w:p>
        </w:tc>
        <w:tc>
          <w:tcPr>
            <w:tcW w:w="1090" w:type="pct"/>
            <w:vAlign w:val="center"/>
          </w:tcPr>
          <w:p w14:paraId="58CB6945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岩棉板（带）导热系数不大</w:t>
            </w:r>
            <w:r>
              <w:rPr>
                <w:rFonts w:hint="eastAsia"/>
                <w:szCs w:val="18"/>
              </w:rPr>
              <w:t>0.040</w:t>
            </w:r>
            <w:r>
              <w:rPr>
                <w:szCs w:val="18"/>
              </w:rPr>
              <w:t>(0.046)</w:t>
            </w:r>
          </w:p>
          <w:p w14:paraId="0E925409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，复合聚苯乙烯不燃保温板导热系数不大于</w:t>
            </w:r>
            <w:r>
              <w:rPr>
                <w:rFonts w:hint="eastAsia"/>
                <w:szCs w:val="18"/>
              </w:rPr>
              <w:t>0.0</w:t>
            </w:r>
            <w:r>
              <w:rPr>
                <w:szCs w:val="18"/>
              </w:rPr>
              <w:t>50</w:t>
            </w: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，保温材料燃烧性能等级</w:t>
            </w:r>
            <w:r>
              <w:rPr>
                <w:rFonts w:hint="eastAsia"/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1EAE9A3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《保温装饰板外墙外保温系统材料》</w:t>
            </w:r>
          </w:p>
          <w:p w14:paraId="2B5DF0C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287-2013</w:t>
            </w:r>
          </w:p>
          <w:p w14:paraId="4DEA541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</w:t>
            </w:r>
            <w:r>
              <w:rPr>
                <w:rStyle w:val="ae"/>
                <w:rFonts w:cs="Arial" w:hint="eastAsia"/>
                <w:i w:val="0"/>
                <w:iCs w:val="0"/>
                <w:szCs w:val="18"/>
              </w:rPr>
              <w:t>热固复合聚苯乙烯泡沫保温板</w:t>
            </w:r>
            <w:r>
              <w:rPr>
                <w:rFonts w:cs="Arial" w:hint="eastAsia"/>
                <w:szCs w:val="18"/>
              </w:rPr>
              <w:t>》</w:t>
            </w:r>
          </w:p>
          <w:p w14:paraId="31A7C0E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Arial" w:hint="eastAsia"/>
                <w:szCs w:val="18"/>
              </w:rPr>
              <w:t>JG</w:t>
            </w:r>
            <w:r>
              <w:rPr>
                <w:szCs w:val="18"/>
              </w:rPr>
              <w:t>/</w:t>
            </w:r>
            <w:r>
              <w:rPr>
                <w:rFonts w:cs="Arial" w:hint="eastAsia"/>
                <w:szCs w:val="18"/>
              </w:rPr>
              <w:t>T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 w:hint="eastAsia"/>
                <w:szCs w:val="18"/>
              </w:rPr>
              <w:t>536-2017</w:t>
            </w:r>
          </w:p>
          <w:p w14:paraId="0B9F542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《保温装饰板外墙外保温工程技术规程》</w:t>
            </w:r>
          </w:p>
          <w:p w14:paraId="7A6B280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DB22/T 5086(JT 129)</w:t>
            </w:r>
            <w:r>
              <w:rPr>
                <w:rFonts w:hint="eastAsia"/>
                <w:szCs w:val="18"/>
              </w:rPr>
              <w:t>-2014</w:t>
            </w:r>
          </w:p>
        </w:tc>
        <w:tc>
          <w:tcPr>
            <w:tcW w:w="388" w:type="pct"/>
            <w:vMerge w:val="restart"/>
            <w:vAlign w:val="center"/>
          </w:tcPr>
          <w:p w14:paraId="7BEBEE5B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一般工业与民用建筑外墙</w:t>
            </w:r>
          </w:p>
        </w:tc>
      </w:tr>
      <w:tr w:rsidR="00BB67E6" w14:paraId="29252586" w14:textId="77777777">
        <w:trPr>
          <w:trHeight w:val="204"/>
          <w:jc w:val="center"/>
        </w:trPr>
        <w:tc>
          <w:tcPr>
            <w:tcW w:w="217" w:type="pct"/>
            <w:vAlign w:val="center"/>
          </w:tcPr>
          <w:p w14:paraId="7517EF0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5" w:type="pct"/>
            <w:vMerge/>
            <w:vAlign w:val="center"/>
          </w:tcPr>
          <w:p w14:paraId="3239579A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5CE27F3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岩棉薄抹灰外墙外保温系统</w:t>
            </w:r>
          </w:p>
        </w:tc>
        <w:tc>
          <w:tcPr>
            <w:tcW w:w="858" w:type="pct"/>
            <w:vAlign w:val="center"/>
          </w:tcPr>
          <w:p w14:paraId="7836693E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粘接层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岩棉板（带）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A7065AF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岩棉板</w:t>
            </w:r>
            <w:r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带</w:t>
            </w:r>
            <w:r>
              <w:rPr>
                <w:rFonts w:hint="eastAsia"/>
                <w:szCs w:val="18"/>
              </w:rPr>
              <w:t>)</w:t>
            </w:r>
            <w:r>
              <w:rPr>
                <w:rFonts w:hint="eastAsia"/>
                <w:szCs w:val="18"/>
              </w:rPr>
              <w:t>导热系数不大于</w:t>
            </w:r>
            <w:r>
              <w:rPr>
                <w:rFonts w:hint="eastAsia"/>
                <w:szCs w:val="18"/>
              </w:rPr>
              <w:t>0.040</w:t>
            </w:r>
            <w:r>
              <w:rPr>
                <w:szCs w:val="18"/>
              </w:rPr>
              <w:t>(0.046)</w:t>
            </w:r>
          </w:p>
          <w:p w14:paraId="24F9D5A6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，燃烧性能等级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1F860A7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《建筑外墙外保温用岩棉制品》</w:t>
            </w:r>
          </w:p>
          <w:p w14:paraId="744B28F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GB/T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25975-2018</w:t>
            </w:r>
          </w:p>
          <w:p w14:paraId="026EF05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《岩棉薄抹灰外墙外保温系统材料》</w:t>
            </w:r>
          </w:p>
          <w:p w14:paraId="7505CE4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JG/T 483-2015</w:t>
            </w:r>
          </w:p>
          <w:p w14:paraId="7AC67F5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《岩棉薄抹灰外墙外保温工程技术标准》</w:t>
            </w:r>
          </w:p>
          <w:p w14:paraId="2C10E4F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JGJ/T 480-2019</w:t>
            </w:r>
          </w:p>
        </w:tc>
        <w:tc>
          <w:tcPr>
            <w:tcW w:w="388" w:type="pct"/>
            <w:vMerge/>
            <w:vAlign w:val="center"/>
          </w:tcPr>
          <w:p w14:paraId="1F2D5511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4551DE53" w14:textId="77777777">
        <w:trPr>
          <w:trHeight w:val="938"/>
          <w:jc w:val="center"/>
        </w:trPr>
        <w:tc>
          <w:tcPr>
            <w:tcW w:w="217" w:type="pct"/>
            <w:vAlign w:val="center"/>
          </w:tcPr>
          <w:p w14:paraId="111D4FF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25" w:type="pct"/>
            <w:vMerge/>
            <w:vAlign w:val="center"/>
          </w:tcPr>
          <w:p w14:paraId="2C905DE4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396EB40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复合聚苯乙烯不燃保温板</w:t>
            </w:r>
          </w:p>
          <w:p w14:paraId="66FDD705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外墙外保温系统</w:t>
            </w:r>
          </w:p>
        </w:tc>
        <w:tc>
          <w:tcPr>
            <w:tcW w:w="858" w:type="pct"/>
            <w:vAlign w:val="center"/>
          </w:tcPr>
          <w:p w14:paraId="332ED088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粘接层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2602B299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复合聚苯乙烯不燃保温板导热系数不大于</w:t>
            </w:r>
            <w:r>
              <w:rPr>
                <w:rFonts w:hint="eastAsia"/>
                <w:szCs w:val="18"/>
              </w:rPr>
              <w:t>0.0</w:t>
            </w:r>
            <w:r>
              <w:rPr>
                <w:szCs w:val="18"/>
              </w:rPr>
              <w:t>50</w:t>
            </w: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，燃烧性能等级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508A4C1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</w:t>
            </w:r>
            <w:r>
              <w:rPr>
                <w:rStyle w:val="ae"/>
                <w:rFonts w:cs="Arial" w:hint="eastAsia"/>
                <w:i w:val="0"/>
                <w:iCs w:val="0"/>
                <w:szCs w:val="18"/>
              </w:rPr>
              <w:t>热固复合聚苯乙烯泡沫保温板</w:t>
            </w:r>
            <w:r>
              <w:rPr>
                <w:rFonts w:cs="Arial" w:hint="eastAsia"/>
                <w:szCs w:val="18"/>
              </w:rPr>
              <w:t>》</w:t>
            </w:r>
          </w:p>
          <w:p w14:paraId="64968E4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JG</w:t>
            </w:r>
            <w:r>
              <w:rPr>
                <w:szCs w:val="18"/>
              </w:rPr>
              <w:t>/</w:t>
            </w:r>
            <w:r>
              <w:rPr>
                <w:rFonts w:cs="Arial" w:hint="eastAsia"/>
                <w:szCs w:val="18"/>
              </w:rPr>
              <w:t>T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 w:hint="eastAsia"/>
                <w:szCs w:val="18"/>
              </w:rPr>
              <w:t>536-2017</w:t>
            </w:r>
          </w:p>
          <w:p w14:paraId="7EDE591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《复合聚苯乙烯不燃保温板应用技术标准》</w:t>
            </w:r>
          </w:p>
          <w:p w14:paraId="330DCDB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t>T/JJN 002-2020</w:t>
            </w:r>
          </w:p>
        </w:tc>
        <w:tc>
          <w:tcPr>
            <w:tcW w:w="388" w:type="pct"/>
            <w:vMerge/>
            <w:vAlign w:val="center"/>
          </w:tcPr>
          <w:p w14:paraId="339A6643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08CC30E1" w14:textId="77777777">
        <w:trPr>
          <w:trHeight w:val="1160"/>
          <w:jc w:val="center"/>
        </w:trPr>
        <w:tc>
          <w:tcPr>
            <w:tcW w:w="217" w:type="pct"/>
            <w:vAlign w:val="center"/>
          </w:tcPr>
          <w:p w14:paraId="70CAE2A7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25" w:type="pct"/>
            <w:vMerge/>
            <w:vAlign w:val="center"/>
          </w:tcPr>
          <w:p w14:paraId="32660BF7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0FE5E0C5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hint="eastAsia"/>
                <w:szCs w:val="18"/>
              </w:rPr>
              <w:t>表面</w:t>
            </w:r>
            <w:proofErr w:type="gramStart"/>
            <w:r>
              <w:rPr>
                <w:rFonts w:hint="eastAsia"/>
                <w:szCs w:val="18"/>
              </w:rPr>
              <w:t>玻</w:t>
            </w:r>
            <w:proofErr w:type="gramEnd"/>
            <w:r>
              <w:rPr>
                <w:rFonts w:hint="eastAsia"/>
                <w:szCs w:val="18"/>
              </w:rPr>
              <w:t>化珍珠岩</w:t>
            </w:r>
            <w:r>
              <w:rPr>
                <w:rFonts w:cs="宋体" w:hint="eastAsia"/>
                <w:szCs w:val="18"/>
              </w:rPr>
              <w:t>保温板</w:t>
            </w:r>
          </w:p>
          <w:p w14:paraId="00EC977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外墙外保温系统</w:t>
            </w:r>
          </w:p>
        </w:tc>
        <w:tc>
          <w:tcPr>
            <w:tcW w:w="858" w:type="pct"/>
            <w:vAlign w:val="center"/>
          </w:tcPr>
          <w:p w14:paraId="0F7BAF63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（保温砂浆）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粘接层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凝胶</w:t>
            </w:r>
            <w:proofErr w:type="gramStart"/>
            <w:r>
              <w:rPr>
                <w:rFonts w:hint="eastAsia"/>
                <w:szCs w:val="18"/>
              </w:rPr>
              <w:t>玻</w:t>
            </w:r>
            <w:proofErr w:type="gramEnd"/>
            <w:r>
              <w:rPr>
                <w:rFonts w:hint="eastAsia"/>
                <w:szCs w:val="18"/>
              </w:rPr>
              <w:t>珠保温板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170425D0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rFonts w:cs="宋体"/>
                <w:szCs w:val="18"/>
              </w:rPr>
            </w:pPr>
            <w:r>
              <w:rPr>
                <w:rFonts w:hint="eastAsia"/>
                <w:szCs w:val="18"/>
              </w:rPr>
              <w:t>表面</w:t>
            </w:r>
            <w:proofErr w:type="gramStart"/>
            <w:r>
              <w:rPr>
                <w:rFonts w:hint="eastAsia"/>
                <w:szCs w:val="18"/>
              </w:rPr>
              <w:t>玻</w:t>
            </w:r>
            <w:proofErr w:type="gramEnd"/>
            <w:r>
              <w:rPr>
                <w:rFonts w:hint="eastAsia"/>
                <w:szCs w:val="18"/>
              </w:rPr>
              <w:t>化珍珠岩</w:t>
            </w:r>
            <w:r>
              <w:rPr>
                <w:rFonts w:cs="宋体" w:hint="eastAsia"/>
                <w:szCs w:val="18"/>
              </w:rPr>
              <w:t>保温板</w:t>
            </w:r>
            <w:r>
              <w:rPr>
                <w:rFonts w:hint="eastAsia"/>
                <w:szCs w:val="18"/>
              </w:rPr>
              <w:t>导热系数不大于</w:t>
            </w:r>
            <w:r>
              <w:rPr>
                <w:rFonts w:hint="eastAsia"/>
                <w:szCs w:val="18"/>
              </w:rPr>
              <w:t>0.0</w:t>
            </w:r>
            <w:r>
              <w:rPr>
                <w:szCs w:val="18"/>
              </w:rPr>
              <w:t>48</w:t>
            </w:r>
            <w:r>
              <w:rPr>
                <w:rFonts w:hint="eastAsia"/>
                <w:szCs w:val="18"/>
              </w:rPr>
              <w:t>W/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</w:t>
            </w:r>
            <w:r>
              <w:rPr>
                <w:szCs w:val="18"/>
              </w:rPr>
              <w:t>)</w:t>
            </w:r>
            <w:r>
              <w:rPr>
                <w:rFonts w:hint="eastAsia"/>
                <w:szCs w:val="18"/>
              </w:rPr>
              <w:t>，燃烧性能等级</w:t>
            </w:r>
            <w:r>
              <w:rPr>
                <w:rFonts w:hint="eastAsia"/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152B481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《建筑用表面玻璃化膨胀珍珠岩保温板》</w:t>
            </w:r>
          </w:p>
          <w:p w14:paraId="38783F1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532-2018</w:t>
            </w:r>
          </w:p>
          <w:p w14:paraId="7818B95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《表面玻化珍珠岩保温板外墙保温构造》</w:t>
            </w:r>
          </w:p>
          <w:p w14:paraId="678C3E3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吉</w:t>
            </w:r>
            <w:r>
              <w:rPr>
                <w:szCs w:val="18"/>
              </w:rPr>
              <w:t>J 2022-139</w:t>
            </w:r>
          </w:p>
        </w:tc>
        <w:tc>
          <w:tcPr>
            <w:tcW w:w="388" w:type="pct"/>
            <w:vMerge w:val="restart"/>
            <w:vAlign w:val="center"/>
          </w:tcPr>
          <w:p w14:paraId="0A3C8401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一般工业与民用建筑砌块（墙板）复合保温外墙</w:t>
            </w:r>
          </w:p>
          <w:p w14:paraId="4EA0C5AC" w14:textId="77777777" w:rsidR="00BB67E6" w:rsidRDefault="00BB67E6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</w:p>
        </w:tc>
      </w:tr>
      <w:tr w:rsidR="00BB67E6" w14:paraId="7C9D28B9" w14:textId="77777777">
        <w:trPr>
          <w:trHeight w:val="1131"/>
          <w:jc w:val="center"/>
        </w:trPr>
        <w:tc>
          <w:tcPr>
            <w:tcW w:w="217" w:type="pct"/>
            <w:vAlign w:val="center"/>
          </w:tcPr>
          <w:p w14:paraId="1C7BCF9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25" w:type="pct"/>
            <w:vMerge/>
            <w:vAlign w:val="center"/>
          </w:tcPr>
          <w:p w14:paraId="54D812B2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0052290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bCs/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胶粉聚苯颗粒</w:t>
            </w:r>
          </w:p>
          <w:p w14:paraId="6AFBEC3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外墙外保温系统</w:t>
            </w:r>
          </w:p>
        </w:tc>
        <w:tc>
          <w:tcPr>
            <w:tcW w:w="858" w:type="pct"/>
            <w:vAlign w:val="center"/>
          </w:tcPr>
          <w:p w14:paraId="5DA30168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（保温砂浆）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界面剂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聚苯颗粒浆料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179D6CF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rFonts w:cs="宋体"/>
                <w:bCs/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胶粉聚苯颗粒</w:t>
            </w:r>
            <w:r>
              <w:rPr>
                <w:rFonts w:hint="eastAsia"/>
                <w:szCs w:val="18"/>
              </w:rPr>
              <w:t>导热系数不大于</w:t>
            </w:r>
            <w:r>
              <w:rPr>
                <w:rFonts w:hint="eastAsia"/>
                <w:szCs w:val="18"/>
              </w:rPr>
              <w:t>0.0</w:t>
            </w:r>
            <w:r>
              <w:rPr>
                <w:szCs w:val="18"/>
              </w:rPr>
              <w:t>60</w:t>
            </w: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，燃烧性能等级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4A32AFD8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《胶粉聚苯颗粒外墙外保温系统材料》</w:t>
            </w:r>
          </w:p>
          <w:p w14:paraId="1590D9D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J</w:t>
            </w:r>
            <w:r>
              <w:rPr>
                <w:rFonts w:cs="Arial"/>
                <w:szCs w:val="18"/>
              </w:rPr>
              <w:t>G</w:t>
            </w:r>
            <w:r>
              <w:rPr>
                <w:rFonts w:cs="Arial" w:hint="eastAsia"/>
                <w:szCs w:val="18"/>
              </w:rPr>
              <w:t>/T</w:t>
            </w:r>
            <w:r>
              <w:rPr>
                <w:rFonts w:cs="Arial"/>
                <w:szCs w:val="18"/>
              </w:rPr>
              <w:t xml:space="preserve"> 158-2013</w:t>
            </w:r>
          </w:p>
          <w:p w14:paraId="71020E47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《外墙外保温工程技术标准》</w:t>
            </w:r>
          </w:p>
          <w:p w14:paraId="76EABFB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hint="eastAsia"/>
                <w:szCs w:val="18"/>
              </w:rPr>
              <w:t>JGJ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144-2019</w:t>
            </w:r>
          </w:p>
        </w:tc>
        <w:tc>
          <w:tcPr>
            <w:tcW w:w="388" w:type="pct"/>
            <w:vMerge/>
            <w:vAlign w:val="center"/>
          </w:tcPr>
          <w:p w14:paraId="26C8B38E" w14:textId="77777777" w:rsidR="00BB67E6" w:rsidRDefault="00BB67E6">
            <w:pPr>
              <w:spacing w:before="0" w:after="0" w:line="220" w:lineRule="exact"/>
              <w:jc w:val="center"/>
              <w:rPr>
                <w:szCs w:val="18"/>
              </w:rPr>
            </w:pPr>
          </w:p>
        </w:tc>
      </w:tr>
      <w:tr w:rsidR="00BB67E6" w14:paraId="36576CB2" w14:textId="77777777">
        <w:trPr>
          <w:trHeight w:val="307"/>
          <w:jc w:val="center"/>
        </w:trPr>
        <w:tc>
          <w:tcPr>
            <w:tcW w:w="217" w:type="pct"/>
            <w:vAlign w:val="center"/>
          </w:tcPr>
          <w:p w14:paraId="34302EC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225" w:type="pct"/>
            <w:vMerge/>
            <w:vAlign w:val="center"/>
          </w:tcPr>
          <w:p w14:paraId="377E6B2B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07E22E4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无机轻集料砂浆（岩泥）</w:t>
            </w:r>
          </w:p>
          <w:p w14:paraId="0B165BF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复合墙体</w:t>
            </w:r>
            <w:r>
              <w:rPr>
                <w:rFonts w:cs="宋体" w:hint="eastAsia"/>
                <w:iCs/>
                <w:szCs w:val="18"/>
              </w:rPr>
              <w:t>保温系统</w:t>
            </w:r>
          </w:p>
        </w:tc>
        <w:tc>
          <w:tcPr>
            <w:tcW w:w="858" w:type="pct"/>
            <w:vAlign w:val="center"/>
          </w:tcPr>
          <w:p w14:paraId="73D219F1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无机轻集料砂浆</w:t>
            </w:r>
            <w:r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岩泥）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cs="宋体" w:hint="eastAsia"/>
                <w:szCs w:val="18"/>
              </w:rPr>
              <w:t>无机轻集料砂浆（岩泥）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E3A3A3F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导热系数：</w:t>
            </w:r>
          </w:p>
          <w:p w14:paraId="7AD95AED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无机轻集料砂浆</w:t>
            </w:r>
            <w:r>
              <w:rPr>
                <w:rFonts w:hint="eastAsia"/>
                <w:szCs w:val="18"/>
              </w:rPr>
              <w:t>不大于</w:t>
            </w:r>
            <w:r>
              <w:rPr>
                <w:rFonts w:hint="eastAsia"/>
                <w:szCs w:val="18"/>
              </w:rPr>
              <w:t>0.07W/(m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</w:t>
            </w:r>
          </w:p>
          <w:p w14:paraId="7F822058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proofErr w:type="gramStart"/>
            <w:r>
              <w:rPr>
                <w:rFonts w:hint="eastAsia"/>
                <w:szCs w:val="18"/>
              </w:rPr>
              <w:t>岩泥不</w:t>
            </w:r>
            <w:proofErr w:type="gramEnd"/>
            <w:r>
              <w:rPr>
                <w:rFonts w:hint="eastAsia"/>
                <w:szCs w:val="18"/>
              </w:rPr>
              <w:t>大于</w:t>
            </w:r>
            <w:r>
              <w:rPr>
                <w:rFonts w:hint="eastAsia"/>
                <w:szCs w:val="18"/>
              </w:rPr>
              <w:t>0.046 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，燃烧性能等级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3E1FBFB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《无机轻集料砂浆保温系统技术标准》</w:t>
            </w:r>
          </w:p>
          <w:p w14:paraId="6309962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JGJ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253-2019</w:t>
            </w:r>
          </w:p>
          <w:p w14:paraId="01D35B5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</w:t>
            </w:r>
            <w:r>
              <w:rPr>
                <w:rFonts w:hint="eastAsia"/>
                <w:szCs w:val="18"/>
              </w:rPr>
              <w:t>WF</w:t>
            </w:r>
            <w:r>
              <w:rPr>
                <w:rFonts w:hint="eastAsia"/>
                <w:szCs w:val="18"/>
              </w:rPr>
              <w:t>保温岩泥复合墙体建筑构造》</w:t>
            </w:r>
          </w:p>
          <w:p w14:paraId="246429B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吉</w:t>
            </w:r>
            <w:r>
              <w:rPr>
                <w:rFonts w:hint="eastAsia"/>
                <w:szCs w:val="18"/>
              </w:rPr>
              <w:t>J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2016-149</w:t>
            </w:r>
          </w:p>
        </w:tc>
        <w:tc>
          <w:tcPr>
            <w:tcW w:w="388" w:type="pct"/>
            <w:vMerge/>
            <w:vAlign w:val="center"/>
          </w:tcPr>
          <w:p w14:paraId="31A231A6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7F0C2128" w14:textId="77777777">
        <w:trPr>
          <w:trHeight w:val="673"/>
          <w:jc w:val="center"/>
        </w:trPr>
        <w:tc>
          <w:tcPr>
            <w:tcW w:w="217" w:type="pct"/>
            <w:vAlign w:val="center"/>
          </w:tcPr>
          <w:p w14:paraId="52F1B5C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225" w:type="pct"/>
            <w:vMerge w:val="restart"/>
            <w:textDirection w:val="tbRlV"/>
            <w:vAlign w:val="center"/>
          </w:tcPr>
          <w:p w14:paraId="1DD6F686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pacing w:val="20"/>
                <w:szCs w:val="18"/>
              </w:rPr>
              <w:t>外墙</w:t>
            </w:r>
            <w:r>
              <w:rPr>
                <w:rFonts w:hint="eastAsia"/>
                <w:szCs w:val="18"/>
              </w:rPr>
              <w:t>复合</w:t>
            </w:r>
            <w:r>
              <w:rPr>
                <w:rFonts w:hint="eastAsia"/>
                <w:spacing w:val="20"/>
                <w:szCs w:val="18"/>
              </w:rPr>
              <w:t>保温</w:t>
            </w:r>
          </w:p>
        </w:tc>
        <w:tc>
          <w:tcPr>
            <w:tcW w:w="814" w:type="pct"/>
            <w:vAlign w:val="center"/>
          </w:tcPr>
          <w:p w14:paraId="5ABC2FB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免拆模板现浇混凝土</w:t>
            </w:r>
          </w:p>
          <w:p w14:paraId="00808DA7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外墙复合保温系统</w:t>
            </w:r>
          </w:p>
        </w:tc>
        <w:tc>
          <w:tcPr>
            <w:tcW w:w="858" w:type="pct"/>
            <w:vAlign w:val="center"/>
          </w:tcPr>
          <w:p w14:paraId="5EC6FC49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  <w:vertAlign w:val="subscript"/>
              </w:rPr>
            </w:pP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免拆模板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找平砂浆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12C95457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rFonts w:cs="宋体"/>
                <w:kern w:val="0"/>
                <w:szCs w:val="18"/>
              </w:rPr>
            </w:pPr>
            <w:r>
              <w:rPr>
                <w:rFonts w:hint="eastAsia"/>
                <w:szCs w:val="18"/>
              </w:rPr>
              <w:t>保温材料</w:t>
            </w:r>
            <w:r>
              <w:rPr>
                <w:rFonts w:cs="宋体" w:hint="eastAsia"/>
                <w:kern w:val="0"/>
                <w:szCs w:val="18"/>
              </w:rPr>
              <w:t>导热系数不大于</w:t>
            </w:r>
            <w:r>
              <w:rPr>
                <w:rFonts w:cs="宋体" w:hint="eastAsia"/>
                <w:kern w:val="0"/>
                <w:szCs w:val="18"/>
              </w:rPr>
              <w:t>0.037</w:t>
            </w:r>
          </w:p>
          <w:p w14:paraId="3DBE7BDF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cs="宋体" w:hint="eastAsia"/>
                <w:kern w:val="0"/>
                <w:szCs w:val="18"/>
              </w:rPr>
              <w:t>，</w:t>
            </w:r>
            <w:r>
              <w:rPr>
                <w:rFonts w:hint="eastAsia"/>
                <w:szCs w:val="18"/>
              </w:rPr>
              <w:t>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  <w:p w14:paraId="50B5480D" w14:textId="4FA2F7F9" w:rsidR="00E40418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</w:p>
        </w:tc>
        <w:tc>
          <w:tcPr>
            <w:tcW w:w="1405" w:type="pct"/>
            <w:vAlign w:val="center"/>
          </w:tcPr>
          <w:p w14:paraId="70DC1478" w14:textId="77777777" w:rsidR="00E40418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</w:p>
          <w:p w14:paraId="22EF7AEF" w14:textId="460A33F5" w:rsidR="00E40418" w:rsidRDefault="00E40418" w:rsidP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《免拆模板外保温系统应用技术标准》</w:t>
            </w:r>
          </w:p>
          <w:p w14:paraId="1CF18A03" w14:textId="3295411B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T/JJN 001-2020</w:t>
            </w:r>
          </w:p>
          <w:p w14:paraId="0C709F32" w14:textId="79485EF7" w:rsidR="00E40418" w:rsidRDefault="00E40418" w:rsidP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57980BDE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采用现浇混凝土剪力墙的一般工业与民用建筑外墙</w:t>
            </w:r>
          </w:p>
        </w:tc>
      </w:tr>
      <w:tr w:rsidR="00BB67E6" w14:paraId="7C826A7F" w14:textId="77777777">
        <w:trPr>
          <w:trHeight w:val="122"/>
          <w:jc w:val="center"/>
        </w:trPr>
        <w:tc>
          <w:tcPr>
            <w:tcW w:w="217" w:type="pct"/>
            <w:vAlign w:val="center"/>
          </w:tcPr>
          <w:p w14:paraId="0F60EFC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225" w:type="pct"/>
            <w:vMerge/>
            <w:vAlign w:val="center"/>
          </w:tcPr>
          <w:p w14:paraId="14DA41BD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1418B0D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内置保温现浇混凝土剪力墙</w:t>
            </w:r>
          </w:p>
          <w:p w14:paraId="12454FB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复合保温系统</w:t>
            </w:r>
          </w:p>
        </w:tc>
        <w:tc>
          <w:tcPr>
            <w:tcW w:w="858" w:type="pct"/>
            <w:vAlign w:val="center"/>
          </w:tcPr>
          <w:p w14:paraId="08102C59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内叶墙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外叶墙</w:t>
            </w:r>
            <w:r>
              <w:rPr>
                <w:rFonts w:hint="eastAsia"/>
                <w:szCs w:val="18"/>
              </w:rPr>
              <w:t>++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6F821863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保温材料导热系数不大于</w:t>
            </w:r>
            <w:r>
              <w:rPr>
                <w:rFonts w:cs="宋体" w:hint="eastAsia"/>
                <w:kern w:val="0"/>
                <w:szCs w:val="18"/>
              </w:rPr>
              <w:t>0.037</w:t>
            </w:r>
          </w:p>
          <w:p w14:paraId="6CEE87CC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cs="宋体" w:hint="eastAsia"/>
                <w:kern w:val="0"/>
                <w:szCs w:val="18"/>
              </w:rPr>
              <w:t>，压缩强度</w:t>
            </w:r>
            <w:r>
              <w:rPr>
                <w:rFonts w:hint="eastAsia"/>
                <w:szCs w:val="18"/>
              </w:rPr>
              <w:t>不小于</w:t>
            </w:r>
            <w:r>
              <w:rPr>
                <w:rFonts w:hint="eastAsia"/>
                <w:szCs w:val="18"/>
              </w:rPr>
              <w:t>0.1MPa</w:t>
            </w:r>
            <w:r>
              <w:rPr>
                <w:rFonts w:hint="eastAsia"/>
                <w:szCs w:val="18"/>
              </w:rPr>
              <w:t>，保温材料燃烧性能不低于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15DC847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《内置保温现浇混凝土复合剪力墙技术标准》</w:t>
            </w:r>
          </w:p>
          <w:p w14:paraId="47D182B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JGJ/T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451-2018</w:t>
            </w:r>
          </w:p>
          <w:p w14:paraId="4B91ACD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《内置保温复合墙体技术标准》</w:t>
            </w:r>
          </w:p>
          <w:p w14:paraId="2EA134B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DB22/T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50</w:t>
            </w: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0-201</w:t>
            </w:r>
            <w:r>
              <w:rPr>
                <w:szCs w:val="18"/>
              </w:rPr>
              <w:t>9</w:t>
            </w:r>
          </w:p>
        </w:tc>
        <w:tc>
          <w:tcPr>
            <w:tcW w:w="388" w:type="pct"/>
            <w:vMerge/>
            <w:vAlign w:val="center"/>
          </w:tcPr>
          <w:p w14:paraId="7970EEB4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7AE56608" w14:textId="77777777">
        <w:trPr>
          <w:trHeight w:val="448"/>
          <w:jc w:val="center"/>
        </w:trPr>
        <w:tc>
          <w:tcPr>
            <w:tcW w:w="217" w:type="pct"/>
            <w:vAlign w:val="center"/>
          </w:tcPr>
          <w:p w14:paraId="323C74C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9</w:t>
            </w:r>
          </w:p>
        </w:tc>
        <w:tc>
          <w:tcPr>
            <w:tcW w:w="225" w:type="pct"/>
            <w:vMerge w:val="restart"/>
            <w:textDirection w:val="tbRlV"/>
            <w:vAlign w:val="center"/>
          </w:tcPr>
          <w:p w14:paraId="54582299" w14:textId="77777777" w:rsidR="00BB67E6" w:rsidRDefault="00E40418">
            <w:pPr>
              <w:spacing w:before="0" w:beforeAutospacing="0" w:after="0" w:afterAutospacing="0" w:line="220" w:lineRule="exact"/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pacing w:val="20"/>
                <w:szCs w:val="18"/>
              </w:rPr>
              <w:t>外墙复合保温</w:t>
            </w:r>
          </w:p>
        </w:tc>
        <w:tc>
          <w:tcPr>
            <w:tcW w:w="814" w:type="pct"/>
            <w:vAlign w:val="center"/>
          </w:tcPr>
          <w:p w14:paraId="5434258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装配式混凝土外墙板</w:t>
            </w:r>
          </w:p>
          <w:p w14:paraId="6F9116C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复合保温系统</w:t>
            </w:r>
          </w:p>
        </w:tc>
        <w:tc>
          <w:tcPr>
            <w:tcW w:w="858" w:type="pct"/>
            <w:vMerge w:val="restart"/>
            <w:vAlign w:val="center"/>
          </w:tcPr>
          <w:p w14:paraId="2C2446A9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混凝土板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保温材料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混凝土板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找平砂浆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06B77DDE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级，抗冻性不小于</w:t>
            </w:r>
            <w:r>
              <w:rPr>
                <w:rFonts w:hint="eastAsia"/>
                <w:szCs w:val="18"/>
              </w:rPr>
              <w:t>D50</w:t>
            </w:r>
            <w:r>
              <w:rPr>
                <w:rFonts w:hint="eastAsia"/>
                <w:szCs w:val="18"/>
              </w:rPr>
              <w:t>，保温材料燃烧性能不低于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4864512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《装配式建筑用墙板技术要求》</w:t>
            </w:r>
          </w:p>
          <w:p w14:paraId="4B8A95D8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JG/T 578-2021</w:t>
            </w:r>
          </w:p>
        </w:tc>
        <w:tc>
          <w:tcPr>
            <w:tcW w:w="388" w:type="pct"/>
            <w:vMerge w:val="restart"/>
            <w:vAlign w:val="center"/>
          </w:tcPr>
          <w:p w14:paraId="1EA3544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采用装配式建造的一般工业与民用建筑外墙</w:t>
            </w:r>
          </w:p>
        </w:tc>
      </w:tr>
      <w:tr w:rsidR="00BB67E6" w14:paraId="760C6DEC" w14:textId="77777777">
        <w:trPr>
          <w:trHeight w:val="463"/>
          <w:jc w:val="center"/>
        </w:trPr>
        <w:tc>
          <w:tcPr>
            <w:tcW w:w="217" w:type="pct"/>
            <w:vAlign w:val="center"/>
          </w:tcPr>
          <w:p w14:paraId="4D88483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225" w:type="pct"/>
            <w:vMerge/>
            <w:vAlign w:val="center"/>
          </w:tcPr>
          <w:p w14:paraId="0047B4B6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59EC6336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预制火山渣混凝土外墙板</w:t>
            </w:r>
          </w:p>
          <w:p w14:paraId="5CA6F83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cs="宋体" w:hint="eastAsia"/>
                <w:szCs w:val="18"/>
              </w:rPr>
              <w:t>复合保温系统</w:t>
            </w:r>
          </w:p>
        </w:tc>
        <w:tc>
          <w:tcPr>
            <w:tcW w:w="858" w:type="pct"/>
            <w:vMerge/>
            <w:vAlign w:val="center"/>
          </w:tcPr>
          <w:p w14:paraId="0C8C5568" w14:textId="77777777" w:rsidR="00BB67E6" w:rsidRDefault="00BB67E6">
            <w:pPr>
              <w:spacing w:before="0" w:beforeAutospacing="0" w:after="0" w:afterAutospacing="0" w:line="220" w:lineRule="exact"/>
              <w:rPr>
                <w:szCs w:val="18"/>
              </w:rPr>
            </w:pPr>
          </w:p>
        </w:tc>
        <w:tc>
          <w:tcPr>
            <w:tcW w:w="1090" w:type="pct"/>
            <w:vAlign w:val="center"/>
          </w:tcPr>
          <w:p w14:paraId="7EB535F1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混凝土抗压强度不小于</w:t>
            </w:r>
            <w:r>
              <w:rPr>
                <w:rFonts w:hint="eastAsia"/>
                <w:szCs w:val="18"/>
              </w:rPr>
              <w:t>20MPa</w:t>
            </w:r>
            <w:r>
              <w:rPr>
                <w:rFonts w:hint="eastAsia"/>
                <w:szCs w:val="18"/>
              </w:rPr>
              <w:t>，保温材料燃烧性能不低于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08E3637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Times New Roman"/>
                <w:szCs w:val="18"/>
              </w:rPr>
            </w:pPr>
            <w:r>
              <w:rPr>
                <w:rFonts w:cs="Times New Roman" w:hint="eastAsia"/>
                <w:szCs w:val="18"/>
              </w:rPr>
              <w:t>《预制火山渣混凝土复合保温外墙板应用技术规程》</w:t>
            </w:r>
          </w:p>
          <w:p w14:paraId="166BFBC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DB22/T</w:t>
            </w:r>
            <w:r>
              <w:rPr>
                <w:szCs w:val="18"/>
              </w:rPr>
              <w:t xml:space="preserve"> 5114(JT 170)</w:t>
            </w:r>
            <w:r>
              <w:rPr>
                <w:rFonts w:hint="eastAsia"/>
                <w:szCs w:val="18"/>
              </w:rPr>
              <w:t>-2017</w:t>
            </w:r>
          </w:p>
        </w:tc>
        <w:tc>
          <w:tcPr>
            <w:tcW w:w="388" w:type="pct"/>
            <w:vMerge/>
            <w:vAlign w:val="center"/>
          </w:tcPr>
          <w:p w14:paraId="47A73E43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094AB09A" w14:textId="77777777">
        <w:trPr>
          <w:trHeight w:val="463"/>
          <w:jc w:val="center"/>
        </w:trPr>
        <w:tc>
          <w:tcPr>
            <w:tcW w:w="217" w:type="pct"/>
            <w:vAlign w:val="center"/>
          </w:tcPr>
          <w:p w14:paraId="55E1F1E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225" w:type="pct"/>
            <w:vMerge/>
            <w:vAlign w:val="center"/>
          </w:tcPr>
          <w:p w14:paraId="580A8F86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2830E8A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P</w:t>
            </w:r>
            <w:r>
              <w:rPr>
                <w:szCs w:val="18"/>
              </w:rPr>
              <w:t>U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18"/>
              </w:rPr>
              <w:t>EPS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18"/>
              </w:rPr>
              <w:t>XPS</w:t>
            </w:r>
          </w:p>
          <w:p w14:paraId="775990B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宋体"/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复合保温系统</w:t>
            </w:r>
          </w:p>
        </w:tc>
        <w:tc>
          <w:tcPr>
            <w:tcW w:w="858" w:type="pct"/>
            <w:vAlign w:val="center"/>
          </w:tcPr>
          <w:p w14:paraId="42111AEA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基层墙体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粘接层</w:t>
            </w:r>
            <w:r>
              <w:rPr>
                <w:rFonts w:hint="eastAsia"/>
                <w:szCs w:val="18"/>
              </w:rPr>
              <w:t>+P</w:t>
            </w:r>
            <w:r>
              <w:rPr>
                <w:szCs w:val="18"/>
              </w:rPr>
              <w:t>U</w:t>
            </w: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EPS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18"/>
              </w:rPr>
              <w:t>XPS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防火保护层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25424E76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导热系数：</w:t>
            </w:r>
          </w:p>
          <w:p w14:paraId="7BC8DB55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P</w:t>
            </w:r>
            <w:r>
              <w:rPr>
                <w:szCs w:val="18"/>
              </w:rPr>
              <w:t>U</w:t>
            </w:r>
            <w:r>
              <w:rPr>
                <w:rFonts w:hint="eastAsia"/>
                <w:szCs w:val="18"/>
              </w:rPr>
              <w:t>不大于</w:t>
            </w:r>
            <w:r>
              <w:rPr>
                <w:rFonts w:hint="eastAsia"/>
                <w:szCs w:val="18"/>
              </w:rPr>
              <w:t>0.024W/(m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</w:t>
            </w:r>
          </w:p>
          <w:p w14:paraId="63933D3E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XPS</w:t>
            </w:r>
            <w:r>
              <w:rPr>
                <w:rFonts w:hint="eastAsia"/>
                <w:szCs w:val="18"/>
              </w:rPr>
              <w:t>不大于</w:t>
            </w:r>
            <w:r>
              <w:rPr>
                <w:szCs w:val="18"/>
              </w:rPr>
              <w:t>0.030W/(m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szCs w:val="18"/>
              </w:rPr>
              <w:t>K)</w:t>
            </w:r>
            <w:r>
              <w:rPr>
                <w:rFonts w:hint="eastAsia"/>
                <w:szCs w:val="18"/>
              </w:rPr>
              <w:t>，</w:t>
            </w:r>
          </w:p>
          <w:p w14:paraId="22A16CFC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EPS</w:t>
            </w:r>
            <w:r>
              <w:rPr>
                <w:rFonts w:hint="eastAsia"/>
                <w:szCs w:val="18"/>
              </w:rPr>
              <w:t>不大于</w:t>
            </w:r>
            <w:r>
              <w:rPr>
                <w:rFonts w:hint="eastAsia"/>
                <w:szCs w:val="18"/>
              </w:rPr>
              <w:t>0.037W/(m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</w:t>
            </w:r>
          </w:p>
          <w:p w14:paraId="25DEC3E2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6E0D81C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《绝热用喷涂硬质聚氨酯泡沫塑料》</w:t>
            </w:r>
          </w:p>
          <w:p w14:paraId="17379BF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GB/T </w:t>
            </w:r>
            <w:r>
              <w:rPr>
                <w:rFonts w:hint="eastAsia"/>
                <w:color w:val="000000" w:themeColor="text1"/>
                <w:szCs w:val="18"/>
              </w:rPr>
              <w:t>20219</w:t>
            </w:r>
            <w:r>
              <w:rPr>
                <w:color w:val="000000" w:themeColor="text1"/>
                <w:szCs w:val="18"/>
              </w:rPr>
              <w:t>-201</w:t>
            </w:r>
            <w:r>
              <w:rPr>
                <w:rFonts w:hint="eastAsia"/>
                <w:color w:val="000000" w:themeColor="text1"/>
                <w:szCs w:val="18"/>
              </w:rPr>
              <w:t>5</w:t>
            </w:r>
          </w:p>
          <w:p w14:paraId="4B67E87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《绝热用模塑聚苯乙烯泡沫塑料</w:t>
            </w:r>
            <w:r>
              <w:rPr>
                <w:rFonts w:hint="eastAsia"/>
                <w:szCs w:val="18"/>
              </w:rPr>
              <w:t>(EPS)</w:t>
            </w:r>
            <w:r>
              <w:rPr>
                <w:rFonts w:hint="eastAsia"/>
                <w:szCs w:val="18"/>
              </w:rPr>
              <w:t>》</w:t>
            </w:r>
          </w:p>
          <w:p w14:paraId="6C4EEA5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GB/T 10801.1-2021</w:t>
            </w:r>
          </w:p>
          <w:p w14:paraId="2A81BB4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《绝热用挤塑聚苯乙烯泡沫塑料</w:t>
            </w:r>
            <w:r>
              <w:rPr>
                <w:rFonts w:hint="eastAsia"/>
                <w:szCs w:val="18"/>
              </w:rPr>
              <w:t>(XPS)</w:t>
            </w:r>
            <w:bookmarkStart w:id="0" w:name="_Hlk127365989"/>
            <w:r>
              <w:rPr>
                <w:rFonts w:hint="eastAsia"/>
                <w:szCs w:val="18"/>
              </w:rPr>
              <w:t>》</w:t>
            </w:r>
            <w:bookmarkEnd w:id="0"/>
          </w:p>
          <w:p w14:paraId="4DFAE71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GB/T 10801.2-2018</w:t>
            </w:r>
          </w:p>
          <w:p w14:paraId="2D7F4135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《聚苯模块保温墙体应用技术规程》</w:t>
            </w:r>
          </w:p>
          <w:p w14:paraId="05F5536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JGJ/T 420-2017</w:t>
            </w:r>
          </w:p>
          <w:p w14:paraId="2F8DD616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</w:t>
            </w:r>
            <w:r>
              <w:rPr>
                <w:color w:val="000000" w:themeColor="text1"/>
                <w:szCs w:val="18"/>
              </w:rPr>
              <w:t>EPS</w:t>
            </w:r>
            <w:r>
              <w:rPr>
                <w:rFonts w:hint="eastAsia"/>
                <w:color w:val="000000" w:themeColor="text1"/>
                <w:szCs w:val="18"/>
              </w:rPr>
              <w:t>模块应用技术标准》</w:t>
            </w:r>
          </w:p>
          <w:p w14:paraId="6F5AD5E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DB22/T 5000-2017</w:t>
            </w:r>
          </w:p>
          <w:p w14:paraId="0ACC8C1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《外墙复合保温工程技术规程》</w:t>
            </w:r>
          </w:p>
          <w:p w14:paraId="6427C07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Times New Roman"/>
                <w:szCs w:val="18"/>
              </w:rPr>
            </w:pPr>
            <w:r>
              <w:rPr>
                <w:szCs w:val="18"/>
              </w:rPr>
              <w:t>DB22/T 5102(JT 157)</w:t>
            </w:r>
            <w:r>
              <w:rPr>
                <w:rFonts w:hint="eastAsia"/>
                <w:szCs w:val="18"/>
              </w:rPr>
              <w:t>-201</w:t>
            </w:r>
            <w:r>
              <w:rPr>
                <w:szCs w:val="18"/>
              </w:rPr>
              <w:t>6</w:t>
            </w:r>
          </w:p>
        </w:tc>
        <w:tc>
          <w:tcPr>
            <w:tcW w:w="388" w:type="pct"/>
            <w:vAlign w:val="center"/>
          </w:tcPr>
          <w:p w14:paraId="640ED10B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  <w:p w14:paraId="277687F6" w14:textId="77777777" w:rsidR="00BB67E6" w:rsidRDefault="00E40418">
            <w:pPr>
              <w:spacing w:before="0" w:beforeAutospacing="0" w:after="0" w:afterAutospacing="0" w:line="240" w:lineRule="auto"/>
              <w:jc w:val="left"/>
            </w:pPr>
            <w:r>
              <w:rPr>
                <w:rFonts w:hint="eastAsia"/>
                <w:szCs w:val="18"/>
              </w:rPr>
              <w:t>一般工业与民用建筑外墙</w:t>
            </w:r>
          </w:p>
        </w:tc>
      </w:tr>
      <w:tr w:rsidR="00BB67E6" w14:paraId="22516EBC" w14:textId="77777777">
        <w:trPr>
          <w:trHeight w:val="60"/>
          <w:jc w:val="center"/>
        </w:trPr>
        <w:tc>
          <w:tcPr>
            <w:tcW w:w="217" w:type="pct"/>
            <w:vAlign w:val="center"/>
          </w:tcPr>
          <w:p w14:paraId="1165BB5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  <w:tc>
          <w:tcPr>
            <w:tcW w:w="225" w:type="pct"/>
            <w:vMerge w:val="restart"/>
            <w:textDirection w:val="tbRlV"/>
            <w:vAlign w:val="center"/>
          </w:tcPr>
          <w:p w14:paraId="06CFF52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pacing w:val="20"/>
                <w:szCs w:val="18"/>
              </w:rPr>
            </w:pPr>
            <w:r>
              <w:rPr>
                <w:rFonts w:hint="eastAsia"/>
                <w:spacing w:val="20"/>
                <w:szCs w:val="18"/>
              </w:rPr>
              <w:t>外墙自保温</w:t>
            </w:r>
          </w:p>
        </w:tc>
        <w:tc>
          <w:tcPr>
            <w:tcW w:w="814" w:type="pct"/>
            <w:vAlign w:val="center"/>
          </w:tcPr>
          <w:p w14:paraId="72FDCEFB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蒸压加气混凝土板保温系统</w:t>
            </w:r>
          </w:p>
        </w:tc>
        <w:tc>
          <w:tcPr>
            <w:tcW w:w="858" w:type="pct"/>
            <w:vAlign w:val="center"/>
          </w:tcPr>
          <w:p w14:paraId="0DFA7B42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（保温砂浆）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蒸压加气混凝土板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保温砂浆等材料（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D57410E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强度等级不小于</w:t>
            </w:r>
            <w:r>
              <w:rPr>
                <w:rFonts w:hint="eastAsia"/>
                <w:szCs w:val="18"/>
              </w:rPr>
              <w:t>A5.0</w:t>
            </w:r>
            <w:r>
              <w:rPr>
                <w:rFonts w:hint="eastAsia"/>
                <w:szCs w:val="18"/>
              </w:rPr>
              <w:t>，蒸压加气混凝土板</w:t>
            </w:r>
            <w:r>
              <w:rPr>
                <w:rFonts w:cs="宋体" w:hint="eastAsia"/>
                <w:kern w:val="0"/>
                <w:szCs w:val="18"/>
              </w:rPr>
              <w:t>导热系数不大于</w:t>
            </w:r>
            <w:r>
              <w:rPr>
                <w:rFonts w:cs="宋体" w:hint="eastAsia"/>
                <w:kern w:val="0"/>
                <w:szCs w:val="18"/>
              </w:rPr>
              <w:t>0.1</w:t>
            </w:r>
            <w:r>
              <w:rPr>
                <w:rFonts w:cs="宋体"/>
                <w:kern w:val="0"/>
                <w:szCs w:val="18"/>
              </w:rPr>
              <w:t>6</w:t>
            </w: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，抗冻标号不小于</w:t>
            </w:r>
            <w:r>
              <w:rPr>
                <w:rFonts w:hint="eastAsia"/>
                <w:szCs w:val="18"/>
              </w:rPr>
              <w:t>D50</w:t>
            </w:r>
          </w:p>
        </w:tc>
        <w:tc>
          <w:tcPr>
            <w:tcW w:w="1405" w:type="pct"/>
            <w:vAlign w:val="center"/>
          </w:tcPr>
          <w:p w14:paraId="7767AB1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《蒸压加气混凝土制品应用技术标准》</w:t>
            </w:r>
          </w:p>
          <w:p w14:paraId="5F1CB9D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JGJ/T 17-2020</w:t>
            </w:r>
          </w:p>
          <w:p w14:paraId="6C11AD57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《蒸压加气混凝土板》</w:t>
            </w:r>
          </w:p>
          <w:p w14:paraId="7D33CCB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GB/T</w:t>
            </w:r>
            <w:r>
              <w:rPr>
                <w:szCs w:val="18"/>
              </w:rPr>
              <w:t xml:space="preserve"> 15762-2020</w:t>
            </w:r>
          </w:p>
        </w:tc>
        <w:tc>
          <w:tcPr>
            <w:tcW w:w="388" w:type="pct"/>
            <w:vMerge w:val="restart"/>
            <w:vAlign w:val="center"/>
          </w:tcPr>
          <w:p w14:paraId="4740F706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一般工业与民用建筑填充外墙</w:t>
            </w:r>
          </w:p>
        </w:tc>
      </w:tr>
      <w:tr w:rsidR="00BB67E6" w14:paraId="79DC698F" w14:textId="77777777">
        <w:trPr>
          <w:trHeight w:val="60"/>
          <w:jc w:val="center"/>
        </w:trPr>
        <w:tc>
          <w:tcPr>
            <w:tcW w:w="217" w:type="pct"/>
            <w:vAlign w:val="center"/>
          </w:tcPr>
          <w:p w14:paraId="2911D5B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25" w:type="pct"/>
            <w:vMerge/>
            <w:vAlign w:val="center"/>
          </w:tcPr>
          <w:p w14:paraId="2C3FFEBB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2E1C297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砂加气混凝土砌块保温系统</w:t>
            </w:r>
          </w:p>
        </w:tc>
        <w:tc>
          <w:tcPr>
            <w:tcW w:w="858" w:type="pct"/>
            <w:vAlign w:val="center"/>
          </w:tcPr>
          <w:p w14:paraId="096EC845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（保温砂浆）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薄灰缝</w:t>
            </w:r>
            <w:proofErr w:type="gramStart"/>
            <w:r>
              <w:rPr>
                <w:rFonts w:hint="eastAsia"/>
                <w:szCs w:val="18"/>
              </w:rPr>
              <w:t>蒸</w:t>
            </w:r>
            <w:proofErr w:type="gramEnd"/>
            <w:r>
              <w:rPr>
                <w:rFonts w:hint="eastAsia"/>
                <w:szCs w:val="18"/>
              </w:rPr>
              <w:t>压砂加气混凝土砌块墙体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保温砂浆等材料（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抹面层）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7A05A7F9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强度等级不小于</w:t>
            </w:r>
            <w:r>
              <w:rPr>
                <w:rFonts w:hint="eastAsia"/>
                <w:szCs w:val="18"/>
              </w:rPr>
              <w:t>A5.0</w:t>
            </w:r>
            <w:r>
              <w:rPr>
                <w:rFonts w:hint="eastAsia"/>
                <w:szCs w:val="18"/>
              </w:rPr>
              <w:t>，砂加气混凝土砌块</w:t>
            </w:r>
            <w:r>
              <w:rPr>
                <w:rFonts w:cs="宋体" w:hint="eastAsia"/>
                <w:kern w:val="0"/>
                <w:szCs w:val="18"/>
              </w:rPr>
              <w:t>导热系数不大于</w:t>
            </w:r>
            <w:r>
              <w:rPr>
                <w:rFonts w:cs="宋体" w:hint="eastAsia"/>
                <w:kern w:val="0"/>
                <w:szCs w:val="18"/>
              </w:rPr>
              <w:t>0.17</w:t>
            </w:r>
            <w:r>
              <w:rPr>
                <w:rFonts w:hint="eastAsia"/>
                <w:szCs w:val="18"/>
              </w:rPr>
              <w:t>W/(m</w:t>
            </w:r>
            <w:r>
              <w:rPr>
                <w:rFonts w:hint="eastAsia"/>
                <w:szCs w:val="18"/>
              </w:rPr>
              <w:t>·</w:t>
            </w:r>
            <w:r>
              <w:rPr>
                <w:rFonts w:hint="eastAsia"/>
                <w:szCs w:val="18"/>
              </w:rPr>
              <w:t>K)</w:t>
            </w:r>
            <w:r>
              <w:rPr>
                <w:rFonts w:hint="eastAsia"/>
                <w:szCs w:val="18"/>
              </w:rPr>
              <w:t>，抗冻标号不小于</w:t>
            </w:r>
            <w:r>
              <w:rPr>
                <w:rFonts w:hint="eastAsia"/>
                <w:szCs w:val="18"/>
              </w:rPr>
              <w:t>D50</w:t>
            </w:r>
          </w:p>
        </w:tc>
        <w:tc>
          <w:tcPr>
            <w:tcW w:w="1405" w:type="pct"/>
            <w:vAlign w:val="center"/>
          </w:tcPr>
          <w:p w14:paraId="460A0267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《蒸压加气混凝土制品应用技术标准》</w:t>
            </w:r>
          </w:p>
          <w:p w14:paraId="090B0881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JGJ/T 17-2020</w:t>
            </w:r>
          </w:p>
          <w:p w14:paraId="0752039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《蒸压砂加气混凝土砌块薄灰缝墙体技术标准》</w:t>
            </w:r>
          </w:p>
          <w:p w14:paraId="7060CA0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DB22/T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119</w:t>
            </w:r>
            <w:r>
              <w:rPr>
                <w:rFonts w:hint="eastAsia"/>
                <w:szCs w:val="18"/>
              </w:rPr>
              <w:t>-20</w:t>
            </w:r>
            <w:r>
              <w:rPr>
                <w:szCs w:val="18"/>
              </w:rPr>
              <w:t>22</w:t>
            </w:r>
          </w:p>
        </w:tc>
        <w:tc>
          <w:tcPr>
            <w:tcW w:w="388" w:type="pct"/>
            <w:vMerge/>
            <w:vAlign w:val="center"/>
          </w:tcPr>
          <w:p w14:paraId="4C33CA15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55061D3B" w14:textId="77777777">
        <w:trPr>
          <w:trHeight w:val="60"/>
          <w:jc w:val="center"/>
        </w:trPr>
        <w:tc>
          <w:tcPr>
            <w:tcW w:w="217" w:type="pct"/>
            <w:vAlign w:val="center"/>
          </w:tcPr>
          <w:p w14:paraId="17CA7C4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4</w:t>
            </w:r>
          </w:p>
        </w:tc>
        <w:tc>
          <w:tcPr>
            <w:tcW w:w="225" w:type="pct"/>
            <w:vMerge/>
            <w:vAlign w:val="center"/>
          </w:tcPr>
          <w:p w14:paraId="4E0F586F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3DC07896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烧结复合保温砌块</w:t>
            </w:r>
          </w:p>
          <w:p w14:paraId="1BDED94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保温系统</w:t>
            </w:r>
          </w:p>
        </w:tc>
        <w:tc>
          <w:tcPr>
            <w:tcW w:w="858" w:type="pct"/>
            <w:vAlign w:val="center"/>
          </w:tcPr>
          <w:p w14:paraId="4F432B66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烧结复合保温砌块墙体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找平（保温）砂浆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EE4CC62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强度等级不小于</w:t>
            </w:r>
            <w:r>
              <w:rPr>
                <w:rFonts w:hint="eastAsia"/>
                <w:szCs w:val="18"/>
              </w:rPr>
              <w:t>MU5.0</w:t>
            </w:r>
            <w:r>
              <w:rPr>
                <w:rFonts w:hint="eastAsia"/>
                <w:szCs w:val="18"/>
              </w:rPr>
              <w:t>，抗冻标号不小于</w:t>
            </w:r>
            <w:r>
              <w:rPr>
                <w:rFonts w:hint="eastAsia"/>
                <w:szCs w:val="18"/>
              </w:rPr>
              <w:t>D50</w:t>
            </w:r>
          </w:p>
        </w:tc>
        <w:tc>
          <w:tcPr>
            <w:tcW w:w="1405" w:type="pct"/>
            <w:vAlign w:val="center"/>
          </w:tcPr>
          <w:p w14:paraId="0A81ADC3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《烧结保温砌块应用技术标准》</w:t>
            </w:r>
          </w:p>
          <w:p w14:paraId="2BF3C35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JGJ/T 447-2018</w:t>
            </w:r>
          </w:p>
          <w:p w14:paraId="419AC976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《烧结注孔保温砌块（砖）砌体工程技术规程》</w:t>
            </w:r>
          </w:p>
          <w:p w14:paraId="6A2F855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DB22/T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071(T 1023)-2010</w:t>
            </w:r>
          </w:p>
        </w:tc>
        <w:tc>
          <w:tcPr>
            <w:tcW w:w="388" w:type="pct"/>
            <w:vMerge/>
            <w:vAlign w:val="center"/>
          </w:tcPr>
          <w:p w14:paraId="3C1A38E9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28DD5860" w14:textId="77777777">
        <w:trPr>
          <w:trHeight w:val="60"/>
          <w:jc w:val="center"/>
        </w:trPr>
        <w:tc>
          <w:tcPr>
            <w:tcW w:w="217" w:type="pct"/>
            <w:vAlign w:val="center"/>
          </w:tcPr>
          <w:p w14:paraId="669C516C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5</w:t>
            </w:r>
          </w:p>
        </w:tc>
        <w:tc>
          <w:tcPr>
            <w:tcW w:w="225" w:type="pct"/>
            <w:vMerge/>
            <w:vAlign w:val="center"/>
          </w:tcPr>
          <w:p w14:paraId="15EC9925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30BBCC0D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注塑夹芯复合保温砌块</w:t>
            </w:r>
          </w:p>
          <w:p w14:paraId="2F8FDDA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保温系统</w:t>
            </w:r>
          </w:p>
        </w:tc>
        <w:tc>
          <w:tcPr>
            <w:tcW w:w="858" w:type="pct"/>
            <w:vAlign w:val="center"/>
          </w:tcPr>
          <w:p w14:paraId="3D3600DE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注塑夹芯复合保温砌块墙体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找平砂浆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5BCC11E6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强度等级不小于</w:t>
            </w:r>
            <w:r>
              <w:rPr>
                <w:rFonts w:hint="eastAsia"/>
                <w:szCs w:val="18"/>
              </w:rPr>
              <w:t>MU5.0</w:t>
            </w:r>
            <w:r>
              <w:rPr>
                <w:rFonts w:hint="eastAsia"/>
                <w:szCs w:val="18"/>
              </w:rPr>
              <w:t>，抗冻标号不小于</w:t>
            </w:r>
            <w:r>
              <w:rPr>
                <w:rFonts w:hint="eastAsia"/>
                <w:szCs w:val="18"/>
              </w:rPr>
              <w:t>D50</w:t>
            </w:r>
            <w:r>
              <w:rPr>
                <w:rFonts w:hint="eastAsia"/>
                <w:szCs w:val="18"/>
              </w:rPr>
              <w:t>，保温材料燃烧性能不低于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3ED788CF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《自保温混凝土复合砌块墙体应用技术规程》</w:t>
            </w:r>
          </w:p>
          <w:p w14:paraId="6DA8486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JGJ/T</w:t>
            </w:r>
            <w:r>
              <w:rPr>
                <w:color w:val="000000" w:themeColor="text1"/>
                <w:szCs w:val="18"/>
              </w:rPr>
              <w:t xml:space="preserve"> 323</w:t>
            </w:r>
            <w:r>
              <w:rPr>
                <w:rFonts w:hint="eastAsia"/>
                <w:color w:val="000000" w:themeColor="text1"/>
                <w:szCs w:val="18"/>
              </w:rPr>
              <w:t>-201</w:t>
            </w:r>
            <w:r>
              <w:rPr>
                <w:color w:val="000000" w:themeColor="text1"/>
                <w:szCs w:val="18"/>
              </w:rPr>
              <w:t>4</w:t>
            </w:r>
          </w:p>
          <w:p w14:paraId="6BEDD9F9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《注塑夹芯复合保温砌块自保温墙体工程技术标准》</w:t>
            </w:r>
          </w:p>
          <w:p w14:paraId="1ED027C2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DB22/T 5005-2018</w:t>
            </w:r>
          </w:p>
        </w:tc>
        <w:tc>
          <w:tcPr>
            <w:tcW w:w="388" w:type="pct"/>
            <w:vMerge/>
            <w:vAlign w:val="center"/>
          </w:tcPr>
          <w:p w14:paraId="32921285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</w:tr>
      <w:tr w:rsidR="00BB67E6" w14:paraId="2E6098AB" w14:textId="77777777">
        <w:trPr>
          <w:trHeight w:val="60"/>
          <w:jc w:val="center"/>
        </w:trPr>
        <w:tc>
          <w:tcPr>
            <w:tcW w:w="217" w:type="pct"/>
            <w:vAlign w:val="center"/>
          </w:tcPr>
          <w:p w14:paraId="4E942F78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</w:t>
            </w:r>
          </w:p>
        </w:tc>
        <w:tc>
          <w:tcPr>
            <w:tcW w:w="225" w:type="pct"/>
            <w:vMerge/>
            <w:vAlign w:val="center"/>
          </w:tcPr>
          <w:p w14:paraId="25EDEB35" w14:textId="77777777" w:rsidR="00BB67E6" w:rsidRDefault="00BB67E6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</w:p>
        </w:tc>
        <w:tc>
          <w:tcPr>
            <w:tcW w:w="814" w:type="pct"/>
            <w:vAlign w:val="center"/>
          </w:tcPr>
          <w:p w14:paraId="7B0883C4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混凝土复合保温砌块</w:t>
            </w:r>
          </w:p>
          <w:p w14:paraId="33651736" w14:textId="6A52323D" w:rsidR="00C37BE8" w:rsidRDefault="00C37BE8">
            <w:pPr>
              <w:spacing w:before="0" w:beforeAutospacing="0" w:after="0" w:afterAutospacing="0" w:line="22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保温系统</w:t>
            </w:r>
          </w:p>
        </w:tc>
        <w:tc>
          <w:tcPr>
            <w:tcW w:w="858" w:type="pct"/>
            <w:vAlign w:val="center"/>
          </w:tcPr>
          <w:p w14:paraId="48384CFB" w14:textId="77777777" w:rsidR="00BB67E6" w:rsidRDefault="00E40418">
            <w:pPr>
              <w:spacing w:before="0" w:beforeAutospacing="0" w:after="0" w:afterAutospacing="0" w:line="2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混凝土复合保温砌块墙体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找平砂浆</w:t>
            </w:r>
            <w:r>
              <w:rPr>
                <w:rFonts w:hint="eastAsia"/>
                <w:szCs w:val="18"/>
              </w:rPr>
              <w:t>+</w:t>
            </w:r>
            <w:r>
              <w:rPr>
                <w:rFonts w:hint="eastAsia"/>
                <w:szCs w:val="18"/>
              </w:rPr>
              <w:t>饰面层</w:t>
            </w:r>
          </w:p>
        </w:tc>
        <w:tc>
          <w:tcPr>
            <w:tcW w:w="1090" w:type="pct"/>
            <w:vAlign w:val="center"/>
          </w:tcPr>
          <w:p w14:paraId="32EE1546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强度等级不小于</w:t>
            </w:r>
            <w:r>
              <w:rPr>
                <w:szCs w:val="18"/>
              </w:rPr>
              <w:t>MU7.5</w:t>
            </w:r>
            <w:r>
              <w:rPr>
                <w:rFonts w:hint="eastAsia"/>
                <w:szCs w:val="18"/>
              </w:rPr>
              <w:t>，抗冻标号不小于</w:t>
            </w:r>
            <w:r>
              <w:rPr>
                <w:rFonts w:hint="eastAsia"/>
                <w:szCs w:val="18"/>
              </w:rPr>
              <w:t>D50</w:t>
            </w:r>
            <w:r>
              <w:rPr>
                <w:rFonts w:hint="eastAsia"/>
                <w:szCs w:val="18"/>
              </w:rPr>
              <w:t>，保温材料燃烧性能不低于</w:t>
            </w:r>
            <w:r>
              <w:rPr>
                <w:rFonts w:hint="eastAsia"/>
                <w:szCs w:val="18"/>
              </w:rPr>
              <w:t>B</w:t>
            </w:r>
            <w:r>
              <w:rPr>
                <w:rFonts w:hint="eastAsia"/>
                <w:szCs w:val="18"/>
                <w:vertAlign w:val="subscript"/>
              </w:rPr>
              <w:t>1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1405" w:type="pct"/>
            <w:vAlign w:val="center"/>
          </w:tcPr>
          <w:p w14:paraId="72B2DAF8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《自保温混凝土复合砌块墙体应用技术规程》</w:t>
            </w:r>
          </w:p>
          <w:p w14:paraId="5287534E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JGJ/T</w:t>
            </w:r>
            <w:r>
              <w:rPr>
                <w:szCs w:val="18"/>
              </w:rPr>
              <w:t xml:space="preserve"> 323</w:t>
            </w:r>
            <w:r>
              <w:rPr>
                <w:rFonts w:hint="eastAsia"/>
                <w:szCs w:val="18"/>
              </w:rPr>
              <w:t>-201</w:t>
            </w:r>
            <w:r>
              <w:rPr>
                <w:szCs w:val="18"/>
              </w:rPr>
              <w:t>4</w:t>
            </w:r>
          </w:p>
          <w:p w14:paraId="2C93B0E0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《混凝土复合保温砌块外墙构造》</w:t>
            </w:r>
          </w:p>
          <w:p w14:paraId="38F55D8A" w14:textId="77777777" w:rsidR="00BB67E6" w:rsidRDefault="00E40418">
            <w:pPr>
              <w:spacing w:before="0" w:beforeAutospacing="0" w:after="0" w:afterAutospacing="0" w:line="220" w:lineRule="exact"/>
              <w:jc w:val="center"/>
              <w:rPr>
                <w:rFonts w:cs="Arial"/>
                <w:szCs w:val="18"/>
              </w:rPr>
            </w:pPr>
            <w:r>
              <w:rPr>
                <w:rFonts w:hint="eastAsia"/>
                <w:szCs w:val="18"/>
              </w:rPr>
              <w:t>吉</w:t>
            </w:r>
            <w:r>
              <w:rPr>
                <w:rFonts w:hint="eastAsia"/>
                <w:szCs w:val="18"/>
              </w:rPr>
              <w:t>J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20</w:t>
            </w:r>
            <w:r>
              <w:rPr>
                <w:szCs w:val="18"/>
              </w:rPr>
              <w:t>22</w:t>
            </w:r>
            <w:r>
              <w:rPr>
                <w:rFonts w:hint="eastAsia"/>
                <w:szCs w:val="18"/>
              </w:rPr>
              <w:t>-1</w:t>
            </w:r>
            <w:r>
              <w:rPr>
                <w:szCs w:val="18"/>
              </w:rPr>
              <w:t>83</w:t>
            </w:r>
          </w:p>
        </w:tc>
        <w:tc>
          <w:tcPr>
            <w:tcW w:w="388" w:type="pct"/>
            <w:vAlign w:val="center"/>
          </w:tcPr>
          <w:p w14:paraId="38123AA5" w14:textId="77777777" w:rsidR="00BB67E6" w:rsidRDefault="00E40418">
            <w:pPr>
              <w:spacing w:before="0" w:beforeAutospacing="0" w:after="0" w:afterAutospacing="0" w:line="2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一般工业与民用建筑外墙</w:t>
            </w:r>
          </w:p>
        </w:tc>
      </w:tr>
    </w:tbl>
    <w:p w14:paraId="4ACDB1F6" w14:textId="77777777" w:rsidR="00BB67E6" w:rsidRDefault="00E40418">
      <w:pPr>
        <w:widowControl/>
        <w:numPr>
          <w:ilvl w:val="255"/>
          <w:numId w:val="0"/>
        </w:numPr>
        <w:shd w:val="clear" w:color="auto" w:fill="FFFFFF"/>
        <w:spacing w:before="0" w:beforeAutospacing="0" w:after="0" w:afterAutospacing="0" w:line="400" w:lineRule="exact"/>
        <w:rPr>
          <w:bCs/>
          <w:szCs w:val="18"/>
          <w:shd w:val="clear" w:color="auto" w:fill="FFFFFF" w:themeFill="background1"/>
        </w:rPr>
      </w:pPr>
      <w:r>
        <w:rPr>
          <w:rFonts w:cs="Times New Roman"/>
          <w:szCs w:val="18"/>
          <w:shd w:val="clear" w:color="auto" w:fill="FFFFFF" w:themeFill="background1"/>
        </w:rPr>
        <w:t>注：</w:t>
      </w:r>
      <w:r>
        <w:rPr>
          <w:rFonts w:hint="eastAsia"/>
          <w:szCs w:val="18"/>
          <w:shd w:val="clear" w:color="auto" w:fill="FFFFFF" w:themeFill="background1"/>
        </w:rPr>
        <w:t>1</w:t>
      </w:r>
      <w:r>
        <w:rPr>
          <w:rFonts w:hint="eastAsia"/>
          <w:szCs w:val="18"/>
          <w:shd w:val="clear" w:color="auto" w:fill="FFFFFF" w:themeFill="background1"/>
        </w:rPr>
        <w:t>、</w:t>
      </w:r>
      <w:r>
        <w:rPr>
          <w:szCs w:val="18"/>
          <w:shd w:val="clear" w:color="auto" w:fill="FFFFFF" w:themeFill="background1"/>
        </w:rPr>
        <w:t>A</w:t>
      </w:r>
      <w:r>
        <w:rPr>
          <w:szCs w:val="18"/>
          <w:shd w:val="clear" w:color="auto" w:fill="FFFFFF" w:themeFill="background1"/>
        </w:rPr>
        <w:t>级外墙</w:t>
      </w:r>
      <w:r>
        <w:rPr>
          <w:bCs/>
          <w:szCs w:val="18"/>
          <w:shd w:val="clear" w:color="auto" w:fill="FFFFFF" w:themeFill="background1"/>
        </w:rPr>
        <w:t>保温系统</w:t>
      </w:r>
      <w:r>
        <w:rPr>
          <w:rFonts w:hint="eastAsia"/>
          <w:bCs/>
          <w:szCs w:val="18"/>
          <w:shd w:val="clear" w:color="auto" w:fill="FFFFFF" w:themeFill="background1"/>
        </w:rPr>
        <w:t>为</w:t>
      </w:r>
      <w:r>
        <w:rPr>
          <w:bCs/>
          <w:szCs w:val="18"/>
          <w:shd w:val="clear" w:color="auto" w:fill="FFFFFF" w:themeFill="background1"/>
        </w:rPr>
        <w:t>外墙外保温、外墙复合保温和外墙自保温系统的统称；</w:t>
      </w:r>
    </w:p>
    <w:p w14:paraId="5030FC0A" w14:textId="10434383" w:rsidR="00BB67E6" w:rsidRDefault="00E40418">
      <w:pPr>
        <w:spacing w:before="0" w:beforeAutospacing="0" w:line="400" w:lineRule="exact"/>
        <w:ind w:firstLineChars="200" w:firstLine="360"/>
      </w:pPr>
      <w:r>
        <w:rPr>
          <w:rFonts w:cs="Times New Roman"/>
          <w:szCs w:val="18"/>
          <w:shd w:val="clear" w:color="auto" w:fill="FFFFFF" w:themeFill="background1"/>
        </w:rPr>
        <w:t>2</w:t>
      </w:r>
      <w:r>
        <w:rPr>
          <w:rFonts w:cs="Times New Roman" w:hint="eastAsia"/>
          <w:szCs w:val="18"/>
          <w:shd w:val="clear" w:color="auto" w:fill="FFFFFF" w:themeFill="background1"/>
        </w:rPr>
        <w:t>、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保温系统构造、燃烧性能</w:t>
      </w:r>
      <w:r w:rsidR="00541F0D">
        <w:rPr>
          <w:rFonts w:cs="Times New Roman" w:hint="eastAsia"/>
          <w:kern w:val="0"/>
          <w:szCs w:val="18"/>
          <w:shd w:val="clear" w:color="auto" w:fill="FFFFFF" w:themeFill="background1"/>
        </w:rPr>
        <w:t>、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耐火极限</w:t>
      </w:r>
      <w:r w:rsidR="00541F0D">
        <w:rPr>
          <w:rFonts w:cs="Times New Roman" w:hint="eastAsia"/>
          <w:kern w:val="0"/>
          <w:szCs w:val="18"/>
          <w:shd w:val="clear" w:color="auto" w:fill="FFFFFF" w:themeFill="background1"/>
        </w:rPr>
        <w:t>及应用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应符合现行国家标准</w:t>
      </w:r>
      <w:r>
        <w:rPr>
          <w:rFonts w:hint="eastAsia"/>
          <w:szCs w:val="18"/>
        </w:rPr>
        <w:t>《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建筑设计防火规范</w:t>
      </w:r>
      <w:r>
        <w:rPr>
          <w:rFonts w:hint="eastAsia"/>
          <w:szCs w:val="18"/>
        </w:rPr>
        <w:t>》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GB 50016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和</w:t>
      </w:r>
      <w:r>
        <w:rPr>
          <w:rFonts w:hint="eastAsia"/>
          <w:szCs w:val="18"/>
        </w:rPr>
        <w:t>《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建筑防火通用规范</w:t>
      </w:r>
      <w:r>
        <w:rPr>
          <w:rFonts w:hint="eastAsia"/>
          <w:szCs w:val="18"/>
        </w:rPr>
        <w:t>》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GB 55037</w:t>
      </w:r>
      <w:r>
        <w:rPr>
          <w:rFonts w:cs="Times New Roman" w:hint="eastAsia"/>
          <w:kern w:val="0"/>
          <w:szCs w:val="18"/>
          <w:shd w:val="clear" w:color="auto" w:fill="FFFFFF" w:themeFill="background1"/>
        </w:rPr>
        <w:t>的要求。</w:t>
      </w:r>
    </w:p>
    <w:sectPr w:rsidR="00BB67E6">
      <w:headerReference w:type="default" r:id="rId6"/>
      <w:footerReference w:type="default" r:id="rId7"/>
      <w:pgSz w:w="16838" w:h="11906" w:orient="landscape"/>
      <w:pgMar w:top="720" w:right="720" w:bottom="720" w:left="720" w:header="340" w:footer="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C192" w14:textId="77777777" w:rsidR="00BB67E6" w:rsidRDefault="00E40418">
      <w:pPr>
        <w:spacing w:line="240" w:lineRule="auto"/>
      </w:pPr>
      <w:r>
        <w:separator/>
      </w:r>
    </w:p>
  </w:endnote>
  <w:endnote w:type="continuationSeparator" w:id="0">
    <w:p w14:paraId="24996E63" w14:textId="77777777" w:rsidR="00BB67E6" w:rsidRDefault="00E4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</w:sdtPr>
    <w:sdtEndPr/>
    <w:sdtContent>
      <w:p w14:paraId="2DEC8DD3" w14:textId="77777777" w:rsidR="00BB67E6" w:rsidRDefault="00E40418">
        <w:pPr>
          <w:pStyle w:val="a7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E507" w14:textId="77777777" w:rsidR="00BB67E6" w:rsidRDefault="00E40418">
      <w:pPr>
        <w:spacing w:before="0" w:after="0" w:line="240" w:lineRule="auto"/>
      </w:pPr>
      <w:r>
        <w:separator/>
      </w:r>
    </w:p>
  </w:footnote>
  <w:footnote w:type="continuationSeparator" w:id="0">
    <w:p w14:paraId="3E9C9289" w14:textId="77777777" w:rsidR="00BB67E6" w:rsidRDefault="00E404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704" w14:textId="77777777" w:rsidR="00BB67E6" w:rsidRDefault="00E40418">
    <w:pPr>
      <w:pStyle w:val="a9"/>
      <w:pBdr>
        <w:bottom w:val="none" w:sz="0" w:space="0" w:color="auto"/>
      </w:pBdr>
      <w:jc w:val="right"/>
    </w:pPr>
    <w:r>
      <w:rPr>
        <w:rFonts w:hint="eastAsia"/>
      </w:rPr>
      <w:t>续表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90"/>
  <w:drawingGridVerticalSpacing w:val="435"/>
  <w:displayHorizont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3MDU3YTdlYzM3NDkzZDY5ZjViNzg1MmY3OTNhMTEifQ=="/>
  </w:docVars>
  <w:rsids>
    <w:rsidRoot w:val="00075324"/>
    <w:rsid w:val="8EE7B60B"/>
    <w:rsid w:val="AFDF7BF0"/>
    <w:rsid w:val="B75FF4E2"/>
    <w:rsid w:val="EDF9D020"/>
    <w:rsid w:val="00006226"/>
    <w:rsid w:val="00007FD9"/>
    <w:rsid w:val="00014F90"/>
    <w:rsid w:val="000206A2"/>
    <w:rsid w:val="0003510B"/>
    <w:rsid w:val="00071133"/>
    <w:rsid w:val="00075324"/>
    <w:rsid w:val="00083748"/>
    <w:rsid w:val="00094901"/>
    <w:rsid w:val="000B1A7F"/>
    <w:rsid w:val="000D2C07"/>
    <w:rsid w:val="000F3D86"/>
    <w:rsid w:val="00122FDD"/>
    <w:rsid w:val="001342B2"/>
    <w:rsid w:val="0013593D"/>
    <w:rsid w:val="001376A4"/>
    <w:rsid w:val="00163CDC"/>
    <w:rsid w:val="001651FF"/>
    <w:rsid w:val="0016546E"/>
    <w:rsid w:val="00177280"/>
    <w:rsid w:val="00187585"/>
    <w:rsid w:val="0019144A"/>
    <w:rsid w:val="00193E72"/>
    <w:rsid w:val="001B1A80"/>
    <w:rsid w:val="001E7541"/>
    <w:rsid w:val="001E764C"/>
    <w:rsid w:val="00203DA7"/>
    <w:rsid w:val="00226A02"/>
    <w:rsid w:val="002520A6"/>
    <w:rsid w:val="00254600"/>
    <w:rsid w:val="00261A25"/>
    <w:rsid w:val="002664C7"/>
    <w:rsid w:val="00281CD1"/>
    <w:rsid w:val="00291752"/>
    <w:rsid w:val="002B3842"/>
    <w:rsid w:val="003242F9"/>
    <w:rsid w:val="00327A3C"/>
    <w:rsid w:val="00330BFE"/>
    <w:rsid w:val="00375E1F"/>
    <w:rsid w:val="003835A1"/>
    <w:rsid w:val="003B65D4"/>
    <w:rsid w:val="003E317A"/>
    <w:rsid w:val="004014ED"/>
    <w:rsid w:val="00421459"/>
    <w:rsid w:val="00451B4F"/>
    <w:rsid w:val="00474805"/>
    <w:rsid w:val="00486CE0"/>
    <w:rsid w:val="004A2A5F"/>
    <w:rsid w:val="004B20DE"/>
    <w:rsid w:val="004E49E5"/>
    <w:rsid w:val="00541F0D"/>
    <w:rsid w:val="00551BAE"/>
    <w:rsid w:val="00556B3F"/>
    <w:rsid w:val="00587214"/>
    <w:rsid w:val="005B79F0"/>
    <w:rsid w:val="005E5100"/>
    <w:rsid w:val="00604F98"/>
    <w:rsid w:val="00632234"/>
    <w:rsid w:val="00647A46"/>
    <w:rsid w:val="006859E8"/>
    <w:rsid w:val="00690A53"/>
    <w:rsid w:val="0069651E"/>
    <w:rsid w:val="006D10D6"/>
    <w:rsid w:val="006D70D2"/>
    <w:rsid w:val="006F5368"/>
    <w:rsid w:val="007004A0"/>
    <w:rsid w:val="00702119"/>
    <w:rsid w:val="00712CF1"/>
    <w:rsid w:val="0073649A"/>
    <w:rsid w:val="007E3B64"/>
    <w:rsid w:val="007E4E93"/>
    <w:rsid w:val="007F056B"/>
    <w:rsid w:val="007F22C2"/>
    <w:rsid w:val="00831CB7"/>
    <w:rsid w:val="008410DD"/>
    <w:rsid w:val="00841308"/>
    <w:rsid w:val="008523A1"/>
    <w:rsid w:val="008567DA"/>
    <w:rsid w:val="00863747"/>
    <w:rsid w:val="0089364E"/>
    <w:rsid w:val="00893842"/>
    <w:rsid w:val="00896E03"/>
    <w:rsid w:val="008C0D6D"/>
    <w:rsid w:val="008F4AA8"/>
    <w:rsid w:val="009006F5"/>
    <w:rsid w:val="00914F40"/>
    <w:rsid w:val="009329C5"/>
    <w:rsid w:val="009364F8"/>
    <w:rsid w:val="00981F28"/>
    <w:rsid w:val="009940ED"/>
    <w:rsid w:val="009964EE"/>
    <w:rsid w:val="009A6063"/>
    <w:rsid w:val="009C1EC2"/>
    <w:rsid w:val="009C2044"/>
    <w:rsid w:val="009C7C08"/>
    <w:rsid w:val="009D48BE"/>
    <w:rsid w:val="009E5A16"/>
    <w:rsid w:val="009F7392"/>
    <w:rsid w:val="00A07769"/>
    <w:rsid w:val="00A166D7"/>
    <w:rsid w:val="00A325DB"/>
    <w:rsid w:val="00A42495"/>
    <w:rsid w:val="00A428E3"/>
    <w:rsid w:val="00A526D0"/>
    <w:rsid w:val="00A710C0"/>
    <w:rsid w:val="00A831EC"/>
    <w:rsid w:val="00A847BC"/>
    <w:rsid w:val="00A96865"/>
    <w:rsid w:val="00AA1676"/>
    <w:rsid w:val="00AA2E5F"/>
    <w:rsid w:val="00AB0C55"/>
    <w:rsid w:val="00AC7476"/>
    <w:rsid w:val="00AD4465"/>
    <w:rsid w:val="00AE0E4C"/>
    <w:rsid w:val="00B4251C"/>
    <w:rsid w:val="00B42D26"/>
    <w:rsid w:val="00B50076"/>
    <w:rsid w:val="00B721BE"/>
    <w:rsid w:val="00B75D13"/>
    <w:rsid w:val="00BB67E6"/>
    <w:rsid w:val="00BC6251"/>
    <w:rsid w:val="00BE355E"/>
    <w:rsid w:val="00BF561D"/>
    <w:rsid w:val="00BF5F11"/>
    <w:rsid w:val="00C11D9F"/>
    <w:rsid w:val="00C16154"/>
    <w:rsid w:val="00C37BE8"/>
    <w:rsid w:val="00C46282"/>
    <w:rsid w:val="00C574BA"/>
    <w:rsid w:val="00C66FD4"/>
    <w:rsid w:val="00C73F05"/>
    <w:rsid w:val="00C81005"/>
    <w:rsid w:val="00C8117C"/>
    <w:rsid w:val="00CC29CD"/>
    <w:rsid w:val="00CF3D69"/>
    <w:rsid w:val="00D253B8"/>
    <w:rsid w:val="00D32390"/>
    <w:rsid w:val="00D52317"/>
    <w:rsid w:val="00D6268C"/>
    <w:rsid w:val="00D77B53"/>
    <w:rsid w:val="00D91317"/>
    <w:rsid w:val="00DA5B8C"/>
    <w:rsid w:val="00DD2AF1"/>
    <w:rsid w:val="00DD41E8"/>
    <w:rsid w:val="00DE2179"/>
    <w:rsid w:val="00E218A2"/>
    <w:rsid w:val="00E2315E"/>
    <w:rsid w:val="00E40418"/>
    <w:rsid w:val="00E426F1"/>
    <w:rsid w:val="00E56CBE"/>
    <w:rsid w:val="00E72EB0"/>
    <w:rsid w:val="00EB171A"/>
    <w:rsid w:val="00EC0C2E"/>
    <w:rsid w:val="00EC57C8"/>
    <w:rsid w:val="00EE1A12"/>
    <w:rsid w:val="00EE6363"/>
    <w:rsid w:val="00F03A42"/>
    <w:rsid w:val="00F137FE"/>
    <w:rsid w:val="00F65E4D"/>
    <w:rsid w:val="00F80B3E"/>
    <w:rsid w:val="00FA7777"/>
    <w:rsid w:val="00FC227C"/>
    <w:rsid w:val="00FD21AB"/>
    <w:rsid w:val="00FE6647"/>
    <w:rsid w:val="00FF78CF"/>
    <w:rsid w:val="01210496"/>
    <w:rsid w:val="01F7152E"/>
    <w:rsid w:val="04816D9D"/>
    <w:rsid w:val="06E55905"/>
    <w:rsid w:val="0C080591"/>
    <w:rsid w:val="0CCF061A"/>
    <w:rsid w:val="0F33223C"/>
    <w:rsid w:val="10A26A97"/>
    <w:rsid w:val="12723F3D"/>
    <w:rsid w:val="1341703F"/>
    <w:rsid w:val="17E676EC"/>
    <w:rsid w:val="188A1044"/>
    <w:rsid w:val="1A173F36"/>
    <w:rsid w:val="1B4577ED"/>
    <w:rsid w:val="1EB3600A"/>
    <w:rsid w:val="25E62A2D"/>
    <w:rsid w:val="26F43616"/>
    <w:rsid w:val="28D71E04"/>
    <w:rsid w:val="2A003942"/>
    <w:rsid w:val="2B220D7B"/>
    <w:rsid w:val="2C624BCB"/>
    <w:rsid w:val="2C640ECA"/>
    <w:rsid w:val="31E4695D"/>
    <w:rsid w:val="374929D1"/>
    <w:rsid w:val="39335925"/>
    <w:rsid w:val="42F25A98"/>
    <w:rsid w:val="45080DFE"/>
    <w:rsid w:val="47147A84"/>
    <w:rsid w:val="4A0F4929"/>
    <w:rsid w:val="54962D33"/>
    <w:rsid w:val="5E6D636D"/>
    <w:rsid w:val="626F0796"/>
    <w:rsid w:val="6B8830EE"/>
    <w:rsid w:val="6BE155FB"/>
    <w:rsid w:val="6CCE3657"/>
    <w:rsid w:val="6E1C029D"/>
    <w:rsid w:val="6EB7707F"/>
    <w:rsid w:val="760E1EA0"/>
    <w:rsid w:val="79065845"/>
    <w:rsid w:val="798E2E3D"/>
    <w:rsid w:val="7C9453FC"/>
    <w:rsid w:val="7EF62291"/>
    <w:rsid w:val="7F0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275AE"/>
  <w15:docId w15:val="{79D5DB4F-A4C0-42FF-BA2A-7210F53D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exact"/>
    </w:pPr>
    <w:rPr>
      <w:rFonts w:cs="仿宋_GB2312"/>
      <w:kern w:val="2"/>
      <w:sz w:val="18"/>
      <w:szCs w:val="32"/>
    </w:rPr>
  </w:style>
  <w:style w:type="paragraph" w:styleId="1">
    <w:name w:val="heading 1"/>
    <w:basedOn w:val="a"/>
    <w:next w:val="a"/>
    <w:uiPriority w:val="9"/>
    <w:qFormat/>
    <w:pPr>
      <w:widowControl/>
      <w:spacing w:line="240" w:lineRule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</w:rPr>
  </w:style>
  <w:style w:type="paragraph" w:styleId="3">
    <w:name w:val="heading 3"/>
    <w:basedOn w:val="a"/>
    <w:next w:val="a"/>
    <w:semiHidden/>
    <w:unhideWhenUsed/>
    <w:qFormat/>
    <w:pPr>
      <w:spacing w:before="0" w:after="0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Pr>
      <w:i/>
      <w:iCs/>
    </w:rPr>
  </w:style>
  <w:style w:type="character" w:styleId="af">
    <w:name w:val="Hyperlink"/>
    <w:basedOn w:val="a0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character" w:customStyle="1" w:styleId="aa">
    <w:name w:val="页眉 字符"/>
    <w:basedOn w:val="a0"/>
    <w:link w:val="a9"/>
    <w:qFormat/>
    <w:rPr>
      <w:rFonts w:eastAsia="仿宋_GB2312" w:cs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 w:cs="仿宋_GB2312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eastAsia="仿宋_GB2312" w:cs="仿宋_GB2312"/>
      <w:kern w:val="2"/>
      <w:sz w:val="32"/>
      <w:szCs w:val="32"/>
    </w:rPr>
  </w:style>
  <w:style w:type="character" w:customStyle="1" w:styleId="a6">
    <w:name w:val="批注框文本 字符"/>
    <w:basedOn w:val="a0"/>
    <w:link w:val="a5"/>
    <w:qFormat/>
    <w:rPr>
      <w:rFonts w:eastAsia="仿宋_GB2312" w:cs="仿宋_GB2312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eastAsia="仿宋_GB2312" w:cs="仿宋_GB2312"/>
      <w:kern w:val="2"/>
      <w:sz w:val="32"/>
      <w:szCs w:val="32"/>
    </w:rPr>
  </w:style>
  <w:style w:type="character" w:customStyle="1" w:styleId="ac">
    <w:name w:val="批注主题 字符"/>
    <w:basedOn w:val="a4"/>
    <w:link w:val="ab"/>
    <w:qFormat/>
    <w:rPr>
      <w:rFonts w:eastAsia="仿宋_GB2312" w:cs="仿宋_GB2312"/>
      <w:b/>
      <w:bCs/>
      <w:kern w:val="2"/>
      <w:sz w:val="32"/>
      <w:szCs w:val="32"/>
    </w:rPr>
  </w:style>
  <w:style w:type="paragraph" w:customStyle="1" w:styleId="21">
    <w:name w:val="修订2"/>
    <w:hidden/>
    <w:uiPriority w:val="99"/>
    <w:unhideWhenUsed/>
    <w:qFormat/>
    <w:rPr>
      <w:rFonts w:eastAsia="仿宋_GB2312" w:cs="仿宋_GB2312"/>
      <w:kern w:val="2"/>
      <w:sz w:val="32"/>
      <w:szCs w:val="32"/>
    </w:rPr>
  </w:style>
  <w:style w:type="paragraph" w:customStyle="1" w:styleId="30">
    <w:name w:val="修订3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4">
    <w:name w:val="修订4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5">
    <w:name w:val="修订5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6">
    <w:name w:val="修订6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7">
    <w:name w:val="修订7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8">
    <w:name w:val="修订8"/>
    <w:hidden/>
    <w:uiPriority w:val="99"/>
    <w:semiHidden/>
    <w:qFormat/>
    <w:rPr>
      <w:rFonts w:cs="仿宋_GB2312"/>
      <w:kern w:val="2"/>
      <w:sz w:val="18"/>
      <w:szCs w:val="32"/>
    </w:rPr>
  </w:style>
  <w:style w:type="paragraph" w:customStyle="1" w:styleId="9">
    <w:name w:val="修订9"/>
    <w:hidden/>
    <w:uiPriority w:val="99"/>
    <w:semiHidden/>
    <w:qFormat/>
    <w:rPr>
      <w:rFonts w:cs="仿宋_GB2312"/>
      <w:kern w:val="2"/>
      <w:sz w:val="18"/>
      <w:szCs w:val="32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0">
    <w:name w:val="修订10"/>
    <w:hidden/>
    <w:uiPriority w:val="99"/>
    <w:semiHidden/>
    <w:qFormat/>
    <w:rPr>
      <w:rFonts w:cs="仿宋_GB2312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周毅</dc:creator>
  <cp:lastModifiedBy>WQ</cp:lastModifiedBy>
  <cp:revision>9</cp:revision>
  <cp:lastPrinted>2023-02-16T10:58:00Z</cp:lastPrinted>
  <dcterms:created xsi:type="dcterms:W3CDTF">2023-02-17T05:05:00Z</dcterms:created>
  <dcterms:modified xsi:type="dcterms:W3CDTF">2023-02-21T07:33:00Z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16CAF979D5764AA580F5013B343F0218</vt:lpwstr>
  </property>
</Properties>
</file>